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1029E" w14:textId="28F56B4E" w:rsidR="002E799E" w:rsidRDefault="002E799E" w:rsidP="002E799E">
      <w:pPr>
        <w:jc w:val="both"/>
        <w:rPr>
          <w:rFonts w:ascii="Arial" w:hAnsi="Arial" w:cs="Arial"/>
          <w:b/>
        </w:rPr>
      </w:pPr>
      <w:r w:rsidRPr="002E799E">
        <w:rPr>
          <w:rFonts w:ascii="Arial" w:hAnsi="Arial" w:cs="Arial"/>
          <w:b/>
        </w:rPr>
        <w:t>Job Description</w:t>
      </w:r>
      <w:r w:rsidR="00790AE3">
        <w:rPr>
          <w:rFonts w:ascii="Arial" w:hAnsi="Arial" w:cs="Arial"/>
          <w:b/>
        </w:rPr>
        <w:t xml:space="preserve"> (Part 1)</w:t>
      </w:r>
    </w:p>
    <w:p w14:paraId="188E4DD4" w14:textId="77777777" w:rsidR="002E799E" w:rsidRPr="002E799E" w:rsidRDefault="002E799E" w:rsidP="002E799E">
      <w:pPr>
        <w:jc w:val="both"/>
        <w:rPr>
          <w:rFonts w:ascii="Arial" w:hAnsi="Arial" w:cs="Arial"/>
          <w:b/>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8080"/>
      </w:tblGrid>
      <w:tr w:rsidR="00C30F39" w:rsidRPr="002776DC" w14:paraId="5F684C66" w14:textId="77777777" w:rsidTr="002776DC">
        <w:trPr>
          <w:trHeight w:val="448"/>
        </w:trPr>
        <w:tc>
          <w:tcPr>
            <w:tcW w:w="10490" w:type="dxa"/>
            <w:gridSpan w:val="2"/>
            <w:shd w:val="clear" w:color="auto" w:fill="D9D9D9"/>
            <w:vAlign w:val="center"/>
          </w:tcPr>
          <w:p w14:paraId="264C7D1B" w14:textId="77777777" w:rsidR="00C30F39" w:rsidRPr="002776DC" w:rsidRDefault="00C30F39" w:rsidP="00C93CCA">
            <w:pPr>
              <w:rPr>
                <w:rFonts w:ascii="Arial" w:hAnsi="Arial" w:cs="Arial"/>
                <w:b/>
                <w:sz w:val="18"/>
                <w:szCs w:val="18"/>
              </w:rPr>
            </w:pPr>
            <w:r w:rsidRPr="002776DC">
              <w:rPr>
                <w:rFonts w:ascii="Arial" w:hAnsi="Arial" w:cs="Arial"/>
                <w:b/>
                <w:sz w:val="18"/>
                <w:szCs w:val="18"/>
              </w:rPr>
              <w:t>Post</w:t>
            </w:r>
          </w:p>
        </w:tc>
      </w:tr>
      <w:tr w:rsidR="002E799E" w:rsidRPr="002776DC" w14:paraId="68890EC2" w14:textId="77777777" w:rsidTr="002776DC">
        <w:trPr>
          <w:trHeight w:val="448"/>
        </w:trPr>
        <w:tc>
          <w:tcPr>
            <w:tcW w:w="2410" w:type="dxa"/>
            <w:vAlign w:val="center"/>
          </w:tcPr>
          <w:p w14:paraId="3F47CBDB" w14:textId="77777777" w:rsidR="00770679" w:rsidRPr="002776DC" w:rsidRDefault="002E799E" w:rsidP="00C93CCA">
            <w:pPr>
              <w:rPr>
                <w:rFonts w:ascii="Arial" w:hAnsi="Arial" w:cs="Arial"/>
                <w:b/>
                <w:sz w:val="18"/>
                <w:szCs w:val="18"/>
              </w:rPr>
            </w:pPr>
            <w:r w:rsidRPr="002776DC">
              <w:rPr>
                <w:rFonts w:ascii="Arial" w:hAnsi="Arial" w:cs="Arial"/>
                <w:b/>
                <w:sz w:val="18"/>
                <w:szCs w:val="18"/>
              </w:rPr>
              <w:t>Job Title</w:t>
            </w:r>
          </w:p>
        </w:tc>
        <w:tc>
          <w:tcPr>
            <w:tcW w:w="8080" w:type="dxa"/>
            <w:vAlign w:val="center"/>
          </w:tcPr>
          <w:p w14:paraId="4064727D" w14:textId="5B825B39" w:rsidR="002E799E" w:rsidRPr="00024B1F" w:rsidRDefault="00DF2F10" w:rsidP="000F17F7">
            <w:pPr>
              <w:rPr>
                <w:rFonts w:ascii="Arial" w:hAnsi="Arial" w:cs="Arial"/>
                <w:color w:val="FF0000"/>
                <w:sz w:val="18"/>
                <w:szCs w:val="18"/>
              </w:rPr>
            </w:pPr>
            <w:r w:rsidRPr="002776DC">
              <w:rPr>
                <w:rFonts w:ascii="Arial" w:hAnsi="Arial" w:cs="Arial"/>
                <w:sz w:val="18"/>
                <w:szCs w:val="18"/>
              </w:rPr>
              <w:t>Recovery Connector</w:t>
            </w:r>
            <w:r w:rsidR="00024B1F">
              <w:rPr>
                <w:rFonts w:ascii="Arial" w:hAnsi="Arial" w:cs="Arial"/>
                <w:color w:val="FF0000"/>
                <w:sz w:val="18"/>
                <w:szCs w:val="18"/>
              </w:rPr>
              <w:t xml:space="preserve"> </w:t>
            </w:r>
            <w:r w:rsidR="00024B1F" w:rsidRPr="00CE4B03">
              <w:rPr>
                <w:rFonts w:ascii="Arial" w:hAnsi="Arial" w:cs="Arial"/>
                <w:sz w:val="18"/>
                <w:szCs w:val="18"/>
              </w:rPr>
              <w:t>(</w:t>
            </w:r>
            <w:r w:rsidR="00D90ECA">
              <w:rPr>
                <w:rFonts w:ascii="Arial" w:hAnsi="Arial" w:cs="Arial"/>
                <w:sz w:val="18"/>
                <w:szCs w:val="18"/>
              </w:rPr>
              <w:t>1</w:t>
            </w:r>
            <w:r w:rsidR="00D90ECA" w:rsidRPr="00CE4B03">
              <w:rPr>
                <w:rFonts w:ascii="Arial" w:hAnsi="Arial" w:cs="Arial"/>
                <w:sz w:val="18"/>
                <w:szCs w:val="18"/>
              </w:rPr>
              <w:t>2-month</w:t>
            </w:r>
            <w:r w:rsidR="00F22A83" w:rsidRPr="00CE4B03">
              <w:rPr>
                <w:rFonts w:ascii="Arial" w:hAnsi="Arial" w:cs="Arial"/>
                <w:sz w:val="18"/>
                <w:szCs w:val="18"/>
              </w:rPr>
              <w:t xml:space="preserve"> </w:t>
            </w:r>
            <w:r w:rsidR="00024B1F" w:rsidRPr="00CE4B03">
              <w:rPr>
                <w:rFonts w:ascii="Arial" w:hAnsi="Arial" w:cs="Arial"/>
                <w:sz w:val="18"/>
                <w:szCs w:val="18"/>
              </w:rPr>
              <w:t xml:space="preserve">Fixed Term </w:t>
            </w:r>
            <w:r w:rsidR="000F17F7" w:rsidRPr="00CE4B03">
              <w:rPr>
                <w:rFonts w:ascii="Arial" w:hAnsi="Arial" w:cs="Arial"/>
                <w:sz w:val="18"/>
                <w:szCs w:val="18"/>
              </w:rPr>
              <w:t>Contract</w:t>
            </w:r>
            <w:r w:rsidR="00843D7A" w:rsidRPr="00CE4B03">
              <w:rPr>
                <w:rFonts w:ascii="Arial" w:hAnsi="Arial" w:cs="Arial"/>
                <w:sz w:val="18"/>
                <w:szCs w:val="18"/>
              </w:rPr>
              <w:t>)</w:t>
            </w:r>
          </w:p>
        </w:tc>
      </w:tr>
      <w:tr w:rsidR="002E799E" w:rsidRPr="002776DC" w14:paraId="74B911D2" w14:textId="77777777" w:rsidTr="002776DC">
        <w:trPr>
          <w:trHeight w:val="474"/>
        </w:trPr>
        <w:tc>
          <w:tcPr>
            <w:tcW w:w="2410" w:type="dxa"/>
            <w:vAlign w:val="center"/>
          </w:tcPr>
          <w:p w14:paraId="6D081126" w14:textId="77777777" w:rsidR="00770679" w:rsidRPr="002776DC" w:rsidRDefault="002E799E" w:rsidP="00C93CCA">
            <w:pPr>
              <w:rPr>
                <w:rFonts w:ascii="Arial" w:hAnsi="Arial" w:cs="Arial"/>
                <w:b/>
                <w:sz w:val="18"/>
                <w:szCs w:val="18"/>
              </w:rPr>
            </w:pPr>
            <w:r w:rsidRPr="002776DC">
              <w:rPr>
                <w:rFonts w:ascii="Arial" w:hAnsi="Arial" w:cs="Arial"/>
                <w:b/>
                <w:sz w:val="18"/>
                <w:szCs w:val="18"/>
              </w:rPr>
              <w:t>Job Holder</w:t>
            </w:r>
          </w:p>
        </w:tc>
        <w:tc>
          <w:tcPr>
            <w:tcW w:w="8080" w:type="dxa"/>
            <w:vAlign w:val="center"/>
          </w:tcPr>
          <w:p w14:paraId="6986D57D" w14:textId="77777777" w:rsidR="002E799E" w:rsidRPr="002776DC" w:rsidRDefault="00E614F4" w:rsidP="00DF2F10">
            <w:pPr>
              <w:rPr>
                <w:rFonts w:ascii="Arial" w:hAnsi="Arial" w:cs="Arial"/>
                <w:sz w:val="18"/>
                <w:szCs w:val="18"/>
              </w:rPr>
            </w:pPr>
            <w:r w:rsidRPr="002776DC">
              <w:rPr>
                <w:rFonts w:ascii="Arial" w:hAnsi="Arial" w:cs="Arial"/>
                <w:sz w:val="18"/>
                <w:szCs w:val="18"/>
              </w:rPr>
              <w:t>Vacant</w:t>
            </w:r>
          </w:p>
        </w:tc>
      </w:tr>
      <w:tr w:rsidR="002E799E" w:rsidRPr="002776DC" w14:paraId="52A51549" w14:textId="77777777" w:rsidTr="002776DC">
        <w:trPr>
          <w:trHeight w:val="410"/>
        </w:trPr>
        <w:tc>
          <w:tcPr>
            <w:tcW w:w="2410" w:type="dxa"/>
            <w:vAlign w:val="center"/>
          </w:tcPr>
          <w:p w14:paraId="7AED9754" w14:textId="77777777" w:rsidR="002E799E" w:rsidRPr="002776DC" w:rsidRDefault="002E799E" w:rsidP="00C93CCA">
            <w:pPr>
              <w:rPr>
                <w:rFonts w:ascii="Arial" w:hAnsi="Arial" w:cs="Arial"/>
                <w:b/>
                <w:sz w:val="18"/>
                <w:szCs w:val="18"/>
              </w:rPr>
            </w:pPr>
            <w:r w:rsidRPr="002776DC">
              <w:rPr>
                <w:rFonts w:ascii="Arial" w:hAnsi="Arial" w:cs="Arial"/>
                <w:b/>
                <w:sz w:val="18"/>
                <w:szCs w:val="18"/>
              </w:rPr>
              <w:t>Location</w:t>
            </w:r>
          </w:p>
        </w:tc>
        <w:tc>
          <w:tcPr>
            <w:tcW w:w="8080" w:type="dxa"/>
            <w:vAlign w:val="center"/>
          </w:tcPr>
          <w:p w14:paraId="07D35D0B" w14:textId="4541443A" w:rsidR="002E799E" w:rsidRPr="002776DC" w:rsidRDefault="00DF2F10" w:rsidP="00C93CCA">
            <w:pPr>
              <w:rPr>
                <w:rFonts w:ascii="Arial" w:hAnsi="Arial" w:cs="Arial"/>
                <w:sz w:val="18"/>
                <w:szCs w:val="18"/>
              </w:rPr>
            </w:pPr>
            <w:r w:rsidRPr="002776DC">
              <w:rPr>
                <w:rFonts w:ascii="Arial" w:hAnsi="Arial" w:cs="Arial"/>
                <w:sz w:val="18"/>
                <w:szCs w:val="18"/>
              </w:rPr>
              <w:t>Nottingham Recovery Network – Nottingham City</w:t>
            </w:r>
            <w:r w:rsidR="00843D7A">
              <w:rPr>
                <w:rFonts w:ascii="Arial" w:hAnsi="Arial" w:cs="Arial"/>
                <w:sz w:val="18"/>
                <w:szCs w:val="18"/>
              </w:rPr>
              <w:t xml:space="preserve"> </w:t>
            </w:r>
          </w:p>
        </w:tc>
      </w:tr>
      <w:tr w:rsidR="002E799E" w:rsidRPr="002776DC" w14:paraId="47994C47" w14:textId="77777777" w:rsidTr="002776DC">
        <w:trPr>
          <w:trHeight w:val="416"/>
        </w:trPr>
        <w:tc>
          <w:tcPr>
            <w:tcW w:w="2410" w:type="dxa"/>
            <w:vAlign w:val="center"/>
          </w:tcPr>
          <w:p w14:paraId="222E6464" w14:textId="77777777" w:rsidR="002E799E" w:rsidRPr="002776DC" w:rsidRDefault="002E799E" w:rsidP="00C93CCA">
            <w:pPr>
              <w:rPr>
                <w:rFonts w:ascii="Arial" w:hAnsi="Arial" w:cs="Arial"/>
                <w:b/>
                <w:sz w:val="18"/>
                <w:szCs w:val="18"/>
              </w:rPr>
            </w:pPr>
            <w:r w:rsidRPr="002776DC">
              <w:rPr>
                <w:rFonts w:ascii="Arial" w:hAnsi="Arial" w:cs="Arial"/>
                <w:b/>
                <w:sz w:val="18"/>
                <w:szCs w:val="18"/>
              </w:rPr>
              <w:t>Hours</w:t>
            </w:r>
          </w:p>
        </w:tc>
        <w:tc>
          <w:tcPr>
            <w:tcW w:w="8080" w:type="dxa"/>
            <w:vAlign w:val="center"/>
          </w:tcPr>
          <w:p w14:paraId="68CE261E" w14:textId="77777777" w:rsidR="002E799E" w:rsidRPr="002776DC" w:rsidRDefault="00A53D7E" w:rsidP="00E614F4">
            <w:pPr>
              <w:rPr>
                <w:rFonts w:ascii="Arial" w:hAnsi="Arial" w:cs="Arial"/>
                <w:sz w:val="18"/>
                <w:szCs w:val="18"/>
              </w:rPr>
            </w:pPr>
            <w:r w:rsidRPr="002776DC">
              <w:rPr>
                <w:rFonts w:ascii="Arial" w:hAnsi="Arial" w:cs="Arial"/>
                <w:sz w:val="18"/>
                <w:szCs w:val="18"/>
              </w:rPr>
              <w:t>13.5 hours</w:t>
            </w:r>
            <w:r w:rsidR="00E6715C">
              <w:rPr>
                <w:rFonts w:ascii="Arial" w:hAnsi="Arial" w:cs="Arial"/>
                <w:sz w:val="18"/>
                <w:szCs w:val="18"/>
              </w:rPr>
              <w:t xml:space="preserve"> </w:t>
            </w:r>
          </w:p>
        </w:tc>
      </w:tr>
      <w:tr w:rsidR="002E799E" w:rsidRPr="002776DC" w14:paraId="208E9AE1" w14:textId="77777777" w:rsidTr="002776DC">
        <w:trPr>
          <w:trHeight w:val="422"/>
        </w:trPr>
        <w:tc>
          <w:tcPr>
            <w:tcW w:w="2410" w:type="dxa"/>
            <w:vAlign w:val="center"/>
          </w:tcPr>
          <w:p w14:paraId="5F10118A" w14:textId="77777777" w:rsidR="002E799E" w:rsidRPr="002776DC" w:rsidRDefault="002E799E" w:rsidP="00C93CCA">
            <w:pPr>
              <w:rPr>
                <w:rFonts w:ascii="Arial" w:hAnsi="Arial" w:cs="Arial"/>
                <w:b/>
                <w:sz w:val="18"/>
                <w:szCs w:val="18"/>
              </w:rPr>
            </w:pPr>
            <w:r w:rsidRPr="002776DC">
              <w:rPr>
                <w:rFonts w:ascii="Arial" w:hAnsi="Arial" w:cs="Arial"/>
                <w:b/>
                <w:sz w:val="18"/>
                <w:szCs w:val="18"/>
              </w:rPr>
              <w:t>Reports to</w:t>
            </w:r>
          </w:p>
        </w:tc>
        <w:tc>
          <w:tcPr>
            <w:tcW w:w="8080" w:type="dxa"/>
            <w:vAlign w:val="center"/>
          </w:tcPr>
          <w:p w14:paraId="067DBB7F" w14:textId="0199A09F" w:rsidR="002E799E" w:rsidRPr="002776DC" w:rsidRDefault="00D90ECA" w:rsidP="00C93CCA">
            <w:pPr>
              <w:rPr>
                <w:rFonts w:ascii="Arial" w:hAnsi="Arial" w:cs="Arial"/>
                <w:sz w:val="18"/>
                <w:szCs w:val="18"/>
              </w:rPr>
            </w:pPr>
            <w:r>
              <w:rPr>
                <w:rFonts w:ascii="Arial" w:hAnsi="Arial" w:cs="Arial"/>
                <w:sz w:val="18"/>
                <w:szCs w:val="18"/>
              </w:rPr>
              <w:t>Team Leader</w:t>
            </w:r>
          </w:p>
        </w:tc>
      </w:tr>
    </w:tbl>
    <w:p w14:paraId="19D875DE" w14:textId="77777777" w:rsidR="002E799E" w:rsidRDefault="002E799E" w:rsidP="00C93CCA"/>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8080"/>
      </w:tblGrid>
      <w:tr w:rsidR="00770679" w:rsidRPr="002776DC" w14:paraId="350E6E16" w14:textId="77777777" w:rsidTr="002776DC">
        <w:trPr>
          <w:trHeight w:val="432"/>
        </w:trPr>
        <w:tc>
          <w:tcPr>
            <w:tcW w:w="10490" w:type="dxa"/>
            <w:gridSpan w:val="2"/>
            <w:shd w:val="clear" w:color="auto" w:fill="D9D9D9"/>
            <w:vAlign w:val="center"/>
          </w:tcPr>
          <w:p w14:paraId="202E8E1B" w14:textId="39CC4839" w:rsidR="00770679" w:rsidRPr="002776DC" w:rsidRDefault="00770679" w:rsidP="00CE367E">
            <w:pPr>
              <w:rPr>
                <w:rFonts w:ascii="Arial" w:hAnsi="Arial" w:cs="Arial"/>
                <w:b/>
                <w:sz w:val="18"/>
                <w:szCs w:val="18"/>
              </w:rPr>
            </w:pPr>
            <w:r w:rsidRPr="002776DC">
              <w:rPr>
                <w:rFonts w:ascii="Arial" w:hAnsi="Arial" w:cs="Arial"/>
                <w:b/>
                <w:sz w:val="18"/>
                <w:szCs w:val="18"/>
              </w:rPr>
              <w:t>Double Impact</w:t>
            </w:r>
          </w:p>
        </w:tc>
      </w:tr>
      <w:tr w:rsidR="00770679" w:rsidRPr="002776DC" w14:paraId="352EC329" w14:textId="77777777" w:rsidTr="002776DC">
        <w:tc>
          <w:tcPr>
            <w:tcW w:w="2410" w:type="dxa"/>
          </w:tcPr>
          <w:p w14:paraId="05A21863" w14:textId="77777777" w:rsidR="00770679" w:rsidRPr="002776DC" w:rsidRDefault="00770679" w:rsidP="00CE367E">
            <w:pPr>
              <w:rPr>
                <w:rFonts w:ascii="Arial" w:hAnsi="Arial" w:cs="Arial"/>
                <w:b/>
                <w:sz w:val="18"/>
                <w:szCs w:val="18"/>
              </w:rPr>
            </w:pPr>
          </w:p>
          <w:p w14:paraId="368E5200" w14:textId="77777777" w:rsidR="00770679" w:rsidRPr="002776DC" w:rsidRDefault="00770679" w:rsidP="00E11258">
            <w:pPr>
              <w:rPr>
                <w:rFonts w:ascii="Arial" w:hAnsi="Arial" w:cs="Arial"/>
                <w:b/>
                <w:sz w:val="18"/>
                <w:szCs w:val="18"/>
              </w:rPr>
            </w:pPr>
            <w:r w:rsidRPr="002776DC">
              <w:rPr>
                <w:rFonts w:ascii="Arial" w:hAnsi="Arial" w:cs="Arial"/>
                <w:b/>
                <w:sz w:val="18"/>
                <w:szCs w:val="18"/>
              </w:rPr>
              <w:t xml:space="preserve">Our </w:t>
            </w:r>
            <w:r w:rsidR="00E11258" w:rsidRPr="002776DC">
              <w:rPr>
                <w:rFonts w:ascii="Arial" w:hAnsi="Arial" w:cs="Arial"/>
                <w:b/>
                <w:sz w:val="18"/>
                <w:szCs w:val="18"/>
              </w:rPr>
              <w:t>Mission</w:t>
            </w:r>
          </w:p>
        </w:tc>
        <w:tc>
          <w:tcPr>
            <w:tcW w:w="8080" w:type="dxa"/>
            <w:vAlign w:val="center"/>
          </w:tcPr>
          <w:p w14:paraId="0CECA125" w14:textId="77777777" w:rsidR="00770679" w:rsidRPr="002776DC" w:rsidRDefault="00770679" w:rsidP="00CE367E">
            <w:pPr>
              <w:rPr>
                <w:rFonts w:ascii="Arial" w:hAnsi="Arial" w:cs="Arial"/>
                <w:sz w:val="18"/>
                <w:szCs w:val="18"/>
              </w:rPr>
            </w:pPr>
          </w:p>
          <w:p w14:paraId="6CEEC56E" w14:textId="77777777" w:rsidR="00770679" w:rsidRPr="002776DC" w:rsidRDefault="00E11258" w:rsidP="00843D7A">
            <w:pPr>
              <w:jc w:val="both"/>
              <w:rPr>
                <w:rFonts w:ascii="Arial" w:hAnsi="Arial" w:cs="Arial"/>
                <w:b/>
                <w:color w:val="ED7D31"/>
                <w:sz w:val="18"/>
                <w:szCs w:val="18"/>
              </w:rPr>
            </w:pPr>
            <w:r w:rsidRPr="002776DC">
              <w:rPr>
                <w:rFonts w:ascii="Arial" w:hAnsi="Arial" w:cs="Arial"/>
                <w:b/>
                <w:color w:val="ED7D31"/>
                <w:sz w:val="18"/>
                <w:szCs w:val="18"/>
              </w:rPr>
              <w:t>INSPIRING CHANGE AND POSITIVE CHOICE</w:t>
            </w:r>
          </w:p>
          <w:p w14:paraId="1F19079F" w14:textId="77777777" w:rsidR="00E11258" w:rsidRPr="002776DC" w:rsidRDefault="00E11258" w:rsidP="00843D7A">
            <w:pPr>
              <w:jc w:val="both"/>
              <w:rPr>
                <w:rFonts w:ascii="Arial" w:hAnsi="Arial" w:cs="Arial"/>
                <w:b/>
                <w:sz w:val="18"/>
                <w:szCs w:val="18"/>
              </w:rPr>
            </w:pPr>
          </w:p>
          <w:p w14:paraId="1E461F94" w14:textId="77777777" w:rsidR="00E11258" w:rsidRPr="002776DC" w:rsidRDefault="00E11258" w:rsidP="00843D7A">
            <w:pPr>
              <w:jc w:val="both"/>
              <w:rPr>
                <w:rFonts w:ascii="Arial" w:hAnsi="Arial" w:cs="Arial"/>
                <w:sz w:val="18"/>
                <w:szCs w:val="18"/>
              </w:rPr>
            </w:pPr>
            <w:r w:rsidRPr="002776DC">
              <w:rPr>
                <w:rFonts w:ascii="Arial" w:hAnsi="Arial" w:cs="Arial"/>
                <w:sz w:val="18"/>
                <w:szCs w:val="18"/>
              </w:rPr>
              <w:t>Double Impact is a registered charity and not for profit organisation, established in 1998.</w:t>
            </w:r>
            <w:r w:rsidR="006B3468" w:rsidRPr="002776DC">
              <w:rPr>
                <w:rFonts w:ascii="Arial" w:hAnsi="Arial" w:cs="Arial"/>
                <w:sz w:val="18"/>
                <w:szCs w:val="18"/>
              </w:rPr>
              <w:t xml:space="preserve"> </w:t>
            </w:r>
          </w:p>
          <w:p w14:paraId="033628D1" w14:textId="77777777" w:rsidR="00E11258" w:rsidRPr="002776DC" w:rsidRDefault="00E11258" w:rsidP="00843D7A">
            <w:pPr>
              <w:jc w:val="both"/>
              <w:rPr>
                <w:rFonts w:ascii="Arial" w:hAnsi="Arial" w:cs="Arial"/>
                <w:sz w:val="18"/>
                <w:szCs w:val="18"/>
              </w:rPr>
            </w:pPr>
          </w:p>
          <w:p w14:paraId="4FC8884E" w14:textId="77777777" w:rsidR="006B3468" w:rsidRPr="002776DC" w:rsidRDefault="00E11258" w:rsidP="00843D7A">
            <w:pPr>
              <w:pStyle w:val="NormalWeb"/>
              <w:shd w:val="clear" w:color="auto" w:fill="FFFFFF"/>
              <w:spacing w:before="0" w:beforeAutospacing="0" w:after="0"/>
              <w:jc w:val="both"/>
              <w:rPr>
                <w:rFonts w:ascii="Arial" w:hAnsi="Arial" w:cs="Arial"/>
                <w:sz w:val="18"/>
                <w:szCs w:val="18"/>
                <w:lang w:val="en-US"/>
              </w:rPr>
            </w:pPr>
            <w:r w:rsidRPr="002776DC">
              <w:rPr>
                <w:rFonts w:ascii="Arial" w:hAnsi="Arial" w:cs="Arial"/>
                <w:b/>
                <w:sz w:val="18"/>
                <w:szCs w:val="18"/>
              </w:rPr>
              <w:t>Our Mission</w:t>
            </w:r>
            <w:r w:rsidRPr="002776DC">
              <w:rPr>
                <w:rFonts w:ascii="Arial" w:hAnsi="Arial" w:cs="Arial"/>
                <w:sz w:val="18"/>
                <w:szCs w:val="18"/>
              </w:rPr>
              <w:t xml:space="preserve"> </w:t>
            </w:r>
            <w:r w:rsidR="006B3468" w:rsidRPr="002776DC">
              <w:rPr>
                <w:rFonts w:ascii="Arial" w:hAnsi="Arial" w:cs="Arial"/>
                <w:sz w:val="18"/>
                <w:szCs w:val="18"/>
                <w:lang w:val="en-US"/>
              </w:rPr>
              <w:t>is to provide a quality service which promotes recovery and community integration for people who have experienced problematic drug and alcohol use. This is achieved by providing opportunities for personal development, healthy choices, education, vocational training, employment and access to housing.</w:t>
            </w:r>
          </w:p>
          <w:p w14:paraId="5B2202E3" w14:textId="77777777" w:rsidR="006B3468" w:rsidRPr="002776DC" w:rsidRDefault="006B3468" w:rsidP="00843D7A">
            <w:pPr>
              <w:pStyle w:val="NormalWeb"/>
              <w:shd w:val="clear" w:color="auto" w:fill="FFFFFF"/>
              <w:spacing w:before="0" w:beforeAutospacing="0" w:after="0"/>
              <w:jc w:val="both"/>
              <w:rPr>
                <w:rFonts w:ascii="Arial" w:hAnsi="Arial" w:cs="Arial"/>
                <w:sz w:val="18"/>
                <w:szCs w:val="18"/>
                <w:lang w:val="en-US"/>
              </w:rPr>
            </w:pPr>
          </w:p>
          <w:p w14:paraId="42D5942F" w14:textId="77777777" w:rsidR="006B3468" w:rsidRPr="002776DC" w:rsidRDefault="006B3468" w:rsidP="00843D7A">
            <w:pPr>
              <w:pStyle w:val="NormalWeb"/>
              <w:shd w:val="clear" w:color="auto" w:fill="FFFFFF"/>
              <w:spacing w:before="0" w:beforeAutospacing="0" w:after="0"/>
              <w:jc w:val="both"/>
              <w:rPr>
                <w:rFonts w:ascii="Arial" w:hAnsi="Arial" w:cs="Arial"/>
                <w:sz w:val="18"/>
                <w:szCs w:val="18"/>
                <w:lang w:val="en-US"/>
              </w:rPr>
            </w:pPr>
            <w:r w:rsidRPr="002776DC">
              <w:rPr>
                <w:rFonts w:ascii="Arial" w:hAnsi="Arial" w:cs="Arial"/>
                <w:sz w:val="18"/>
                <w:szCs w:val="18"/>
                <w:lang w:val="en-US"/>
              </w:rPr>
              <w:t>By placing our service users’ needs at the heart of our ethos and their own treatment experience, we provide a uniquely holistic, flexible service.</w:t>
            </w:r>
          </w:p>
          <w:p w14:paraId="16A2A120" w14:textId="77777777" w:rsidR="00D008D7" w:rsidRPr="002776DC" w:rsidRDefault="00D008D7" w:rsidP="00843D7A">
            <w:pPr>
              <w:shd w:val="clear" w:color="auto" w:fill="FFFFFF"/>
              <w:jc w:val="both"/>
              <w:rPr>
                <w:rFonts w:ascii="Arial" w:eastAsia="Times New Roman" w:hAnsi="Arial" w:cs="Arial"/>
                <w:sz w:val="18"/>
                <w:szCs w:val="18"/>
                <w:lang w:val="en-US" w:eastAsia="en-GB"/>
              </w:rPr>
            </w:pPr>
          </w:p>
          <w:p w14:paraId="780BF820" w14:textId="77777777" w:rsidR="00D008D7" w:rsidRPr="002776DC" w:rsidRDefault="00D008D7" w:rsidP="00843D7A">
            <w:pPr>
              <w:shd w:val="clear" w:color="auto" w:fill="FFFFFF"/>
              <w:jc w:val="both"/>
              <w:rPr>
                <w:rFonts w:ascii="Arial" w:eastAsia="Times New Roman" w:hAnsi="Arial" w:cs="Arial"/>
                <w:sz w:val="18"/>
                <w:szCs w:val="18"/>
                <w:lang w:val="en-US" w:eastAsia="en-GB"/>
              </w:rPr>
            </w:pPr>
            <w:r w:rsidRPr="002776DC">
              <w:rPr>
                <w:rFonts w:ascii="Arial" w:eastAsia="Times New Roman" w:hAnsi="Arial" w:cs="Arial"/>
                <w:sz w:val="18"/>
                <w:szCs w:val="18"/>
                <w:lang w:val="en-US" w:eastAsia="en-GB"/>
              </w:rPr>
              <w:t>We believe that with the right support everybody can recover and that in recovery anything is possible.</w:t>
            </w:r>
          </w:p>
          <w:p w14:paraId="7E3AE9F8" w14:textId="77777777" w:rsidR="008C4571" w:rsidRPr="002776DC" w:rsidRDefault="008C4571" w:rsidP="002776DC">
            <w:pPr>
              <w:shd w:val="clear" w:color="auto" w:fill="FFFFFF"/>
              <w:rPr>
                <w:rFonts w:ascii="Arial" w:hAnsi="Arial" w:cs="Arial"/>
                <w:b/>
                <w:sz w:val="18"/>
                <w:szCs w:val="18"/>
              </w:rPr>
            </w:pPr>
          </w:p>
        </w:tc>
      </w:tr>
      <w:tr w:rsidR="00EC1DBB" w:rsidRPr="002776DC" w14:paraId="55CFD8B3" w14:textId="77777777" w:rsidTr="002776DC">
        <w:tc>
          <w:tcPr>
            <w:tcW w:w="2410" w:type="dxa"/>
          </w:tcPr>
          <w:p w14:paraId="5E01BD4E" w14:textId="77777777" w:rsidR="00EC1DBB" w:rsidRPr="002776DC" w:rsidRDefault="00EC1DBB" w:rsidP="00843D7A">
            <w:pPr>
              <w:jc w:val="both"/>
              <w:rPr>
                <w:rFonts w:ascii="Arial" w:hAnsi="Arial" w:cs="Arial"/>
                <w:b/>
                <w:sz w:val="18"/>
                <w:szCs w:val="18"/>
              </w:rPr>
            </w:pPr>
          </w:p>
          <w:p w14:paraId="03C84922" w14:textId="69DBBC1B" w:rsidR="00EC1DBB" w:rsidRPr="002776DC" w:rsidRDefault="00DF2F10" w:rsidP="00DE022E">
            <w:pPr>
              <w:rPr>
                <w:rFonts w:ascii="Arial" w:hAnsi="Arial" w:cs="Arial"/>
                <w:b/>
                <w:sz w:val="18"/>
                <w:szCs w:val="18"/>
              </w:rPr>
            </w:pPr>
            <w:r w:rsidRPr="002776DC">
              <w:rPr>
                <w:rFonts w:ascii="Arial" w:hAnsi="Arial" w:cs="Arial"/>
                <w:b/>
                <w:sz w:val="18"/>
                <w:szCs w:val="18"/>
              </w:rPr>
              <w:t>Nottingham Recovery Network</w:t>
            </w:r>
            <w:r w:rsidR="00311A47">
              <w:rPr>
                <w:rFonts w:ascii="Arial" w:hAnsi="Arial" w:cs="Arial"/>
                <w:b/>
                <w:sz w:val="18"/>
                <w:szCs w:val="18"/>
              </w:rPr>
              <w:t xml:space="preserve"> </w:t>
            </w:r>
          </w:p>
        </w:tc>
        <w:tc>
          <w:tcPr>
            <w:tcW w:w="8080" w:type="dxa"/>
            <w:vAlign w:val="center"/>
          </w:tcPr>
          <w:p w14:paraId="35AA5121" w14:textId="77777777" w:rsidR="00EC1DBB" w:rsidRPr="002776DC" w:rsidRDefault="00EC1DBB" w:rsidP="00843D7A">
            <w:pPr>
              <w:shd w:val="clear" w:color="auto" w:fill="FFFFFF"/>
              <w:jc w:val="both"/>
              <w:rPr>
                <w:rFonts w:ascii="Arial" w:eastAsia="Times New Roman" w:hAnsi="Arial" w:cs="Arial"/>
                <w:sz w:val="18"/>
                <w:szCs w:val="18"/>
                <w:lang w:val="en-US" w:eastAsia="en-GB"/>
              </w:rPr>
            </w:pPr>
          </w:p>
          <w:p w14:paraId="61F7262B" w14:textId="392B19D5" w:rsidR="00DF2F10" w:rsidRPr="002776DC" w:rsidRDefault="00DE022E" w:rsidP="00843D7A">
            <w:pPr>
              <w:jc w:val="both"/>
              <w:rPr>
                <w:rFonts w:ascii="Arial" w:hAnsi="Arial" w:cs="Arial"/>
                <w:sz w:val="18"/>
                <w:szCs w:val="18"/>
              </w:rPr>
            </w:pPr>
            <w:r>
              <w:rPr>
                <w:rFonts w:ascii="Arial" w:hAnsi="Arial" w:cs="Arial"/>
                <w:sz w:val="18"/>
                <w:szCs w:val="18"/>
              </w:rPr>
              <w:t>T</w:t>
            </w:r>
            <w:r w:rsidR="00DF2F10" w:rsidRPr="002776DC">
              <w:rPr>
                <w:rFonts w:ascii="Arial" w:hAnsi="Arial" w:cs="Arial"/>
                <w:sz w:val="18"/>
                <w:szCs w:val="18"/>
              </w:rPr>
              <w:t xml:space="preserve">he Nottingham Recovery </w:t>
            </w:r>
            <w:r w:rsidR="00843D7A" w:rsidRPr="002776DC">
              <w:rPr>
                <w:rFonts w:ascii="Arial" w:hAnsi="Arial" w:cs="Arial"/>
                <w:sz w:val="18"/>
                <w:szCs w:val="18"/>
              </w:rPr>
              <w:t xml:space="preserve">Network </w:t>
            </w:r>
            <w:r w:rsidR="00DF2F10" w:rsidRPr="002776DC">
              <w:rPr>
                <w:rFonts w:ascii="Arial" w:hAnsi="Arial" w:cs="Arial"/>
                <w:sz w:val="18"/>
                <w:szCs w:val="18"/>
              </w:rPr>
              <w:t xml:space="preserve">aims to deliver a fully-integrated, high quality drug and alcohol treatment and recovery support system that is locally owned and personally valued, with service user and carer involvement embedded in all aspects of its practice. The Nottingham Recovery Network comprises of Framework Housing Association (Lead Agency), Double Impact and Nottinghamshire Healthcare NHS Foundation Trust. </w:t>
            </w:r>
          </w:p>
          <w:p w14:paraId="61802EE3" w14:textId="77777777" w:rsidR="00DF2F10" w:rsidRPr="002776DC" w:rsidRDefault="00DF2F10" w:rsidP="00843D7A">
            <w:pPr>
              <w:jc w:val="both"/>
              <w:rPr>
                <w:rFonts w:ascii="Arial" w:hAnsi="Arial" w:cs="Arial"/>
                <w:sz w:val="18"/>
                <w:szCs w:val="18"/>
              </w:rPr>
            </w:pPr>
          </w:p>
          <w:p w14:paraId="57456ED6" w14:textId="61BF3E22" w:rsidR="00311A47" w:rsidRDefault="00DF2F10" w:rsidP="00843D7A">
            <w:pPr>
              <w:jc w:val="both"/>
              <w:rPr>
                <w:rFonts w:ascii="Arial" w:hAnsi="Arial" w:cs="Arial"/>
                <w:sz w:val="18"/>
                <w:szCs w:val="18"/>
              </w:rPr>
            </w:pPr>
            <w:r w:rsidRPr="002776DC">
              <w:rPr>
                <w:rFonts w:ascii="Arial" w:hAnsi="Arial" w:cs="Arial"/>
                <w:sz w:val="18"/>
                <w:szCs w:val="18"/>
              </w:rPr>
              <w:t xml:space="preserve">The service focuses on a service delivery model comprising of: </w:t>
            </w:r>
          </w:p>
          <w:p w14:paraId="02AA994B" w14:textId="1989DC12" w:rsidR="00311A47" w:rsidRDefault="00311A47" w:rsidP="00843D7A">
            <w:pPr>
              <w:pStyle w:val="ListParagraph"/>
              <w:numPr>
                <w:ilvl w:val="0"/>
                <w:numId w:val="29"/>
              </w:numPr>
              <w:jc w:val="both"/>
              <w:rPr>
                <w:rFonts w:ascii="Arial" w:hAnsi="Arial" w:cs="Arial"/>
                <w:sz w:val="18"/>
                <w:szCs w:val="18"/>
              </w:rPr>
            </w:pPr>
            <w:r>
              <w:rPr>
                <w:rFonts w:ascii="Arial" w:hAnsi="Arial" w:cs="Arial"/>
                <w:sz w:val="18"/>
                <w:szCs w:val="18"/>
              </w:rPr>
              <w:t xml:space="preserve">Addressing Barriers </w:t>
            </w:r>
            <w:r w:rsidR="00D90ECA">
              <w:rPr>
                <w:rFonts w:ascii="Arial" w:hAnsi="Arial" w:cs="Arial"/>
                <w:sz w:val="18"/>
                <w:szCs w:val="18"/>
              </w:rPr>
              <w:t>to</w:t>
            </w:r>
            <w:r>
              <w:rPr>
                <w:rFonts w:ascii="Arial" w:hAnsi="Arial" w:cs="Arial"/>
                <w:sz w:val="18"/>
                <w:szCs w:val="18"/>
              </w:rPr>
              <w:t xml:space="preserve"> Treatment</w:t>
            </w:r>
          </w:p>
          <w:p w14:paraId="75306E0B" w14:textId="54FD7138" w:rsidR="00311A47" w:rsidRPr="00311A47" w:rsidRDefault="00311A47" w:rsidP="00843D7A">
            <w:pPr>
              <w:pStyle w:val="ListParagraph"/>
              <w:numPr>
                <w:ilvl w:val="0"/>
                <w:numId w:val="29"/>
              </w:numPr>
              <w:jc w:val="both"/>
              <w:rPr>
                <w:rFonts w:ascii="Arial" w:hAnsi="Arial" w:cs="Arial"/>
                <w:sz w:val="18"/>
                <w:szCs w:val="18"/>
              </w:rPr>
            </w:pPr>
            <w:r>
              <w:rPr>
                <w:rFonts w:ascii="Arial" w:hAnsi="Arial" w:cs="Arial"/>
                <w:sz w:val="18"/>
                <w:szCs w:val="18"/>
              </w:rPr>
              <w:t>Improve Access to Assessment</w:t>
            </w:r>
          </w:p>
          <w:p w14:paraId="75E8F540" w14:textId="77777777" w:rsidR="00DF2F10" w:rsidRPr="002776DC" w:rsidRDefault="00DF2F10" w:rsidP="00843D7A">
            <w:pPr>
              <w:numPr>
                <w:ilvl w:val="0"/>
                <w:numId w:val="29"/>
              </w:numPr>
              <w:jc w:val="both"/>
              <w:rPr>
                <w:rFonts w:ascii="Arial" w:hAnsi="Arial" w:cs="Arial"/>
                <w:sz w:val="18"/>
                <w:szCs w:val="18"/>
              </w:rPr>
            </w:pPr>
            <w:r w:rsidRPr="002776DC">
              <w:rPr>
                <w:rFonts w:ascii="Arial" w:hAnsi="Arial" w:cs="Arial"/>
                <w:sz w:val="18"/>
                <w:szCs w:val="18"/>
              </w:rPr>
              <w:t>Recovery Orientation (Engagement)</w:t>
            </w:r>
          </w:p>
          <w:p w14:paraId="051584E6" w14:textId="77777777" w:rsidR="00DF2F10" w:rsidRPr="002776DC" w:rsidRDefault="00DF2F10" w:rsidP="00843D7A">
            <w:pPr>
              <w:numPr>
                <w:ilvl w:val="0"/>
                <w:numId w:val="29"/>
              </w:numPr>
              <w:jc w:val="both"/>
              <w:rPr>
                <w:rFonts w:ascii="Arial" w:hAnsi="Arial" w:cs="Arial"/>
                <w:sz w:val="18"/>
                <w:szCs w:val="18"/>
              </w:rPr>
            </w:pPr>
            <w:r w:rsidRPr="002776DC">
              <w:rPr>
                <w:rFonts w:ascii="Arial" w:hAnsi="Arial" w:cs="Arial"/>
                <w:sz w:val="18"/>
                <w:szCs w:val="18"/>
              </w:rPr>
              <w:t>Recovery Delivery Interventions (Including psychosocial and pharmacological treatment interventions)</w:t>
            </w:r>
          </w:p>
          <w:p w14:paraId="25982DB8" w14:textId="77777777" w:rsidR="00DF2F10" w:rsidRPr="002776DC" w:rsidRDefault="00DF2F10" w:rsidP="00843D7A">
            <w:pPr>
              <w:numPr>
                <w:ilvl w:val="0"/>
                <w:numId w:val="29"/>
              </w:numPr>
              <w:jc w:val="both"/>
              <w:rPr>
                <w:rFonts w:ascii="Arial" w:hAnsi="Arial" w:cs="Arial"/>
                <w:sz w:val="18"/>
                <w:szCs w:val="18"/>
              </w:rPr>
            </w:pPr>
            <w:r w:rsidRPr="002776DC">
              <w:rPr>
                <w:rFonts w:ascii="Arial" w:hAnsi="Arial" w:cs="Arial"/>
                <w:sz w:val="18"/>
                <w:szCs w:val="18"/>
              </w:rPr>
              <w:t>Re-integration (Recovery including the Double Impact Academy)</w:t>
            </w:r>
          </w:p>
          <w:p w14:paraId="5A1EAE3B" w14:textId="77777777" w:rsidR="00DF2F10" w:rsidRPr="002776DC" w:rsidRDefault="00DF2F10" w:rsidP="00843D7A">
            <w:pPr>
              <w:jc w:val="both"/>
              <w:rPr>
                <w:rFonts w:ascii="Arial" w:hAnsi="Arial" w:cs="Arial"/>
                <w:sz w:val="18"/>
                <w:szCs w:val="18"/>
              </w:rPr>
            </w:pPr>
          </w:p>
          <w:p w14:paraId="660EE4B9" w14:textId="77777777" w:rsidR="00DF2F10" w:rsidRPr="002776DC" w:rsidRDefault="00DF2F10" w:rsidP="00843D7A">
            <w:pPr>
              <w:jc w:val="both"/>
              <w:rPr>
                <w:rFonts w:ascii="Arial" w:hAnsi="Arial" w:cs="Arial"/>
                <w:sz w:val="18"/>
                <w:szCs w:val="18"/>
              </w:rPr>
            </w:pPr>
            <w:r w:rsidRPr="002776DC">
              <w:rPr>
                <w:rFonts w:ascii="Arial" w:hAnsi="Arial" w:cs="Arial"/>
                <w:sz w:val="18"/>
                <w:szCs w:val="18"/>
              </w:rPr>
              <w:t>This is underpinned by the four cornerstones of:</w:t>
            </w:r>
          </w:p>
          <w:p w14:paraId="64697E7F" w14:textId="77777777" w:rsidR="00DF2F10" w:rsidRPr="002776DC" w:rsidRDefault="00DF2F10" w:rsidP="00843D7A">
            <w:pPr>
              <w:pStyle w:val="ListParagraph"/>
              <w:numPr>
                <w:ilvl w:val="0"/>
                <w:numId w:val="30"/>
              </w:numPr>
              <w:jc w:val="both"/>
              <w:rPr>
                <w:rFonts w:ascii="Arial" w:hAnsi="Arial" w:cs="Arial"/>
                <w:sz w:val="18"/>
                <w:szCs w:val="18"/>
              </w:rPr>
            </w:pPr>
            <w:r w:rsidRPr="002776DC">
              <w:rPr>
                <w:rFonts w:ascii="Arial" w:hAnsi="Arial" w:cs="Arial"/>
                <w:sz w:val="18"/>
                <w:szCs w:val="18"/>
              </w:rPr>
              <w:t>Peer-led Mutual Aid</w:t>
            </w:r>
          </w:p>
          <w:p w14:paraId="3E26C08D" w14:textId="77777777" w:rsidR="00DF2F10" w:rsidRPr="002776DC" w:rsidRDefault="00DF2F10" w:rsidP="00843D7A">
            <w:pPr>
              <w:pStyle w:val="ListParagraph"/>
              <w:numPr>
                <w:ilvl w:val="0"/>
                <w:numId w:val="30"/>
              </w:numPr>
              <w:jc w:val="both"/>
              <w:rPr>
                <w:rFonts w:ascii="Arial" w:hAnsi="Arial" w:cs="Arial"/>
                <w:sz w:val="18"/>
                <w:szCs w:val="18"/>
              </w:rPr>
            </w:pPr>
            <w:r w:rsidRPr="002776DC">
              <w:rPr>
                <w:rFonts w:ascii="Arial" w:hAnsi="Arial" w:cs="Arial"/>
                <w:sz w:val="18"/>
                <w:szCs w:val="18"/>
              </w:rPr>
              <w:t>Mentoring and Volunteering</w:t>
            </w:r>
          </w:p>
          <w:p w14:paraId="6FB5C912" w14:textId="77777777" w:rsidR="00DF2F10" w:rsidRPr="002776DC" w:rsidRDefault="00DF2F10" w:rsidP="00843D7A">
            <w:pPr>
              <w:pStyle w:val="ListParagraph"/>
              <w:numPr>
                <w:ilvl w:val="0"/>
                <w:numId w:val="30"/>
              </w:numPr>
              <w:jc w:val="both"/>
              <w:rPr>
                <w:rFonts w:ascii="Arial" w:hAnsi="Arial" w:cs="Arial"/>
                <w:sz w:val="18"/>
                <w:szCs w:val="18"/>
              </w:rPr>
            </w:pPr>
            <w:r w:rsidRPr="002776DC">
              <w:rPr>
                <w:rFonts w:ascii="Arial" w:hAnsi="Arial" w:cs="Arial"/>
                <w:sz w:val="18"/>
                <w:szCs w:val="18"/>
              </w:rPr>
              <w:t>Service User Involvement</w:t>
            </w:r>
          </w:p>
          <w:p w14:paraId="2BEFAE4D" w14:textId="77777777" w:rsidR="00DF2F10" w:rsidRDefault="00DF2F10" w:rsidP="00843D7A">
            <w:pPr>
              <w:pStyle w:val="ListParagraph"/>
              <w:numPr>
                <w:ilvl w:val="0"/>
                <w:numId w:val="30"/>
              </w:numPr>
              <w:jc w:val="both"/>
              <w:rPr>
                <w:rFonts w:ascii="Arial" w:hAnsi="Arial" w:cs="Arial"/>
                <w:sz w:val="18"/>
                <w:szCs w:val="18"/>
              </w:rPr>
            </w:pPr>
            <w:r w:rsidRPr="002776DC">
              <w:rPr>
                <w:rFonts w:ascii="Arial" w:hAnsi="Arial" w:cs="Arial"/>
                <w:sz w:val="18"/>
                <w:szCs w:val="18"/>
              </w:rPr>
              <w:t>External Mutual Aid</w:t>
            </w:r>
          </w:p>
          <w:p w14:paraId="4A24F1C9" w14:textId="77777777" w:rsidR="00C80222" w:rsidRDefault="00C80222" w:rsidP="00C80222">
            <w:pPr>
              <w:jc w:val="both"/>
              <w:rPr>
                <w:rFonts w:ascii="Arial" w:hAnsi="Arial" w:cs="Arial"/>
                <w:sz w:val="18"/>
                <w:szCs w:val="18"/>
              </w:rPr>
            </w:pPr>
          </w:p>
          <w:p w14:paraId="0A1A564F" w14:textId="427A0ACE" w:rsidR="00C80222" w:rsidRDefault="00C80222" w:rsidP="00C80222">
            <w:pPr>
              <w:jc w:val="both"/>
              <w:rPr>
                <w:rFonts w:ascii="Arial" w:hAnsi="Arial" w:cs="Arial"/>
                <w:b/>
                <w:bCs/>
                <w:sz w:val="18"/>
                <w:szCs w:val="18"/>
              </w:rPr>
            </w:pPr>
            <w:r w:rsidRPr="00094788">
              <w:rPr>
                <w:rFonts w:ascii="Arial" w:hAnsi="Arial" w:cs="Arial"/>
                <w:b/>
                <w:bCs/>
                <w:sz w:val="18"/>
                <w:szCs w:val="18"/>
              </w:rPr>
              <w:t>Pathways:</w:t>
            </w:r>
          </w:p>
          <w:p w14:paraId="26A92124" w14:textId="77777777" w:rsidR="0050690B" w:rsidRDefault="0050690B" w:rsidP="00C80222">
            <w:pPr>
              <w:jc w:val="both"/>
              <w:rPr>
                <w:rFonts w:ascii="Arial" w:hAnsi="Arial" w:cs="Arial"/>
                <w:b/>
                <w:bCs/>
                <w:sz w:val="18"/>
                <w:szCs w:val="18"/>
              </w:rPr>
            </w:pPr>
          </w:p>
          <w:p w14:paraId="7AEAB209" w14:textId="72F3D677" w:rsidR="0050690B" w:rsidRPr="0050690B" w:rsidRDefault="0050690B" w:rsidP="00C80222">
            <w:pPr>
              <w:jc w:val="both"/>
              <w:rPr>
                <w:rFonts w:ascii="Arial" w:hAnsi="Arial" w:cs="Arial"/>
                <w:b/>
                <w:bCs/>
                <w:sz w:val="18"/>
                <w:szCs w:val="18"/>
              </w:rPr>
            </w:pPr>
            <w:r w:rsidRPr="0050690B">
              <w:rPr>
                <w:rFonts w:ascii="Arial" w:hAnsi="Arial" w:cs="Arial"/>
                <w:b/>
                <w:bCs/>
                <w:sz w:val="18"/>
                <w:szCs w:val="18"/>
              </w:rPr>
              <w:t>Rough Sleeper Drug and Alcohol Treatment Team (RSDATT)</w:t>
            </w:r>
          </w:p>
          <w:p w14:paraId="3A1EDE6A" w14:textId="77777777" w:rsidR="00C80222" w:rsidRPr="0050690B" w:rsidRDefault="00C80222" w:rsidP="00C80222">
            <w:pPr>
              <w:jc w:val="both"/>
              <w:rPr>
                <w:rFonts w:ascii="Arial" w:hAnsi="Arial" w:cs="Arial"/>
                <w:sz w:val="18"/>
                <w:szCs w:val="18"/>
              </w:rPr>
            </w:pPr>
          </w:p>
          <w:p w14:paraId="5A88FB47" w14:textId="77777777" w:rsidR="0050690B" w:rsidRPr="0050690B" w:rsidRDefault="0050690B" w:rsidP="0050690B">
            <w:pPr>
              <w:rPr>
                <w:rFonts w:ascii="Arial" w:hAnsi="Arial" w:cs="Arial"/>
                <w:sz w:val="18"/>
                <w:szCs w:val="18"/>
              </w:rPr>
            </w:pPr>
            <w:r w:rsidRPr="0050690B">
              <w:rPr>
                <w:rFonts w:ascii="Arial" w:hAnsi="Arial" w:cs="Arial"/>
                <w:sz w:val="18"/>
                <w:szCs w:val="18"/>
              </w:rPr>
              <w:t>The Rough Sleeper Drug and Alcohol Treatment Team (RSDATT) is part of NRN.</w:t>
            </w:r>
          </w:p>
          <w:p w14:paraId="541CBC97" w14:textId="77777777" w:rsidR="0050690B" w:rsidRPr="0050690B" w:rsidRDefault="0050690B" w:rsidP="0050690B">
            <w:pPr>
              <w:rPr>
                <w:rFonts w:ascii="Arial" w:hAnsi="Arial" w:cs="Arial"/>
                <w:sz w:val="18"/>
                <w:szCs w:val="18"/>
              </w:rPr>
            </w:pPr>
            <w:r w:rsidRPr="0050690B">
              <w:rPr>
                <w:rFonts w:ascii="Arial" w:hAnsi="Arial" w:cs="Arial"/>
                <w:sz w:val="18"/>
                <w:szCs w:val="18"/>
              </w:rPr>
              <w:t>The team works providing an assertive outreach model aimed at finding, engaging and maintaining people that are sleeping rough or vulnerably housed in treatment for their substance use.</w:t>
            </w:r>
          </w:p>
          <w:p w14:paraId="6D7BD8F9" w14:textId="77777777" w:rsidR="0050690B" w:rsidRDefault="0050690B" w:rsidP="0050690B">
            <w:pPr>
              <w:rPr>
                <w:rFonts w:ascii="Arial" w:hAnsi="Arial" w:cs="Arial"/>
                <w:sz w:val="18"/>
                <w:szCs w:val="18"/>
              </w:rPr>
            </w:pPr>
            <w:r w:rsidRPr="0050690B">
              <w:rPr>
                <w:rFonts w:ascii="Arial" w:hAnsi="Arial" w:cs="Arial"/>
                <w:sz w:val="18"/>
                <w:szCs w:val="18"/>
              </w:rPr>
              <w:lastRenderedPageBreak/>
              <w:t>People who are sleeping rough often face severe multiple disadvantages, including as well as homelessness, mental ill health, substance use, contact with the criminal justice system and experiencing domestic / sexual violence.</w:t>
            </w:r>
          </w:p>
          <w:p w14:paraId="04361FAA" w14:textId="77777777" w:rsidR="005F56B0" w:rsidRPr="0050690B" w:rsidRDefault="005F56B0" w:rsidP="0050690B">
            <w:pPr>
              <w:rPr>
                <w:rFonts w:ascii="Arial" w:hAnsi="Arial" w:cs="Arial"/>
                <w:sz w:val="18"/>
                <w:szCs w:val="18"/>
              </w:rPr>
            </w:pPr>
          </w:p>
          <w:p w14:paraId="433FCCC8" w14:textId="77777777" w:rsidR="0050690B" w:rsidRPr="0050690B" w:rsidRDefault="0050690B" w:rsidP="0050690B">
            <w:pPr>
              <w:rPr>
                <w:rFonts w:ascii="Arial" w:hAnsi="Arial" w:cs="Arial"/>
                <w:sz w:val="18"/>
                <w:szCs w:val="18"/>
              </w:rPr>
            </w:pPr>
            <w:r w:rsidRPr="0050690B">
              <w:rPr>
                <w:rFonts w:ascii="Arial" w:hAnsi="Arial" w:cs="Arial"/>
                <w:sz w:val="18"/>
                <w:szCs w:val="18"/>
              </w:rPr>
              <w:t>They also experience a range of physical and mental health inequalities and are far less likely to access health care, which drastically reduces life expectancy and leads to premature death.</w:t>
            </w:r>
          </w:p>
          <w:p w14:paraId="07DDF5A5" w14:textId="77777777" w:rsidR="005F56B0" w:rsidRDefault="0050690B" w:rsidP="0050690B">
            <w:pPr>
              <w:rPr>
                <w:rFonts w:ascii="Arial" w:hAnsi="Arial" w:cs="Arial"/>
                <w:sz w:val="18"/>
                <w:szCs w:val="18"/>
              </w:rPr>
            </w:pPr>
            <w:r w:rsidRPr="0050690B">
              <w:rPr>
                <w:rFonts w:ascii="Arial" w:hAnsi="Arial" w:cs="Arial"/>
                <w:sz w:val="18"/>
                <w:szCs w:val="18"/>
              </w:rPr>
              <w:t xml:space="preserve">We are seeking to employ Health Recovery Connectors. </w:t>
            </w:r>
          </w:p>
          <w:p w14:paraId="5B071C2E" w14:textId="77777777" w:rsidR="005F56B0" w:rsidRDefault="005F56B0" w:rsidP="0050690B">
            <w:pPr>
              <w:rPr>
                <w:rFonts w:ascii="Arial" w:hAnsi="Arial" w:cs="Arial"/>
                <w:sz w:val="18"/>
                <w:szCs w:val="18"/>
              </w:rPr>
            </w:pPr>
          </w:p>
          <w:p w14:paraId="019FE61C" w14:textId="692567AC" w:rsidR="0050690B" w:rsidRPr="0050690B" w:rsidRDefault="0050690B" w:rsidP="0050690B">
            <w:pPr>
              <w:rPr>
                <w:rFonts w:ascii="Arial" w:hAnsi="Arial" w:cs="Arial"/>
                <w:sz w:val="18"/>
                <w:szCs w:val="18"/>
              </w:rPr>
            </w:pPr>
            <w:r w:rsidRPr="0050690B">
              <w:rPr>
                <w:rFonts w:ascii="Arial" w:hAnsi="Arial" w:cs="Arial"/>
                <w:sz w:val="18"/>
                <w:szCs w:val="18"/>
              </w:rPr>
              <w:t xml:space="preserve">These are new roles that will support people to attend a range of health related appointments (such as GP appointments, hospital appointments, respiratory clinic, wound care clinic, A&amp;E, health shop, BBV vaccination or testing related, Homeless Health Team etc). </w:t>
            </w:r>
          </w:p>
          <w:p w14:paraId="127E53DE" w14:textId="67BED173" w:rsidR="00C80222" w:rsidRPr="0050690B" w:rsidRDefault="00C80222" w:rsidP="00C80222">
            <w:pPr>
              <w:shd w:val="clear" w:color="auto" w:fill="FFFFFF"/>
              <w:rPr>
                <w:rFonts w:ascii="Arial" w:hAnsi="Arial" w:cs="Arial"/>
                <w:sz w:val="18"/>
                <w:szCs w:val="18"/>
              </w:rPr>
            </w:pPr>
            <w:r w:rsidRPr="0050690B">
              <w:rPr>
                <w:rFonts w:ascii="Arial" w:hAnsi="Arial" w:cs="Arial"/>
                <w:sz w:val="18"/>
                <w:szCs w:val="18"/>
              </w:rPr>
              <w:t> </w:t>
            </w:r>
          </w:p>
          <w:p w14:paraId="6AC43C9C" w14:textId="77777777" w:rsidR="003130BC" w:rsidRPr="00F4705F" w:rsidRDefault="003130BC" w:rsidP="00C80222">
            <w:pPr>
              <w:jc w:val="both"/>
              <w:rPr>
                <w:rFonts w:ascii="Arial" w:hAnsi="Arial" w:cs="Arial"/>
                <w:b/>
                <w:bCs/>
                <w:sz w:val="18"/>
                <w:szCs w:val="18"/>
              </w:rPr>
            </w:pPr>
          </w:p>
          <w:p w14:paraId="24FE9611" w14:textId="77777777" w:rsidR="00EC1DBB" w:rsidRPr="002776DC" w:rsidRDefault="00EC1DBB" w:rsidP="00843D7A">
            <w:pPr>
              <w:shd w:val="clear" w:color="auto" w:fill="FFFFFF"/>
              <w:jc w:val="both"/>
              <w:rPr>
                <w:rFonts w:ascii="Arial" w:hAnsi="Arial" w:cs="Arial"/>
                <w:sz w:val="18"/>
                <w:szCs w:val="18"/>
              </w:rPr>
            </w:pPr>
          </w:p>
        </w:tc>
      </w:tr>
      <w:tr w:rsidR="00770679" w:rsidRPr="002776DC" w14:paraId="4305BDD8" w14:textId="77777777" w:rsidTr="002776DC">
        <w:tc>
          <w:tcPr>
            <w:tcW w:w="2410" w:type="dxa"/>
          </w:tcPr>
          <w:p w14:paraId="21B932A8" w14:textId="77777777" w:rsidR="00770679" w:rsidRPr="002776DC" w:rsidRDefault="00770679" w:rsidP="00CE367E">
            <w:pPr>
              <w:rPr>
                <w:rFonts w:ascii="Arial" w:hAnsi="Arial" w:cs="Arial"/>
                <w:b/>
                <w:sz w:val="18"/>
                <w:szCs w:val="18"/>
              </w:rPr>
            </w:pPr>
          </w:p>
          <w:p w14:paraId="58D91286" w14:textId="77777777" w:rsidR="00770679" w:rsidRPr="002776DC" w:rsidRDefault="00770679" w:rsidP="00CE367E">
            <w:pPr>
              <w:rPr>
                <w:rFonts w:ascii="Arial" w:hAnsi="Arial" w:cs="Arial"/>
                <w:b/>
                <w:sz w:val="18"/>
                <w:szCs w:val="18"/>
              </w:rPr>
            </w:pPr>
            <w:r w:rsidRPr="002776DC">
              <w:rPr>
                <w:rFonts w:ascii="Arial" w:hAnsi="Arial" w:cs="Arial"/>
                <w:b/>
                <w:sz w:val="18"/>
                <w:szCs w:val="18"/>
              </w:rPr>
              <w:t>Our Values</w:t>
            </w:r>
          </w:p>
        </w:tc>
        <w:tc>
          <w:tcPr>
            <w:tcW w:w="8080" w:type="dxa"/>
            <w:vAlign w:val="center"/>
          </w:tcPr>
          <w:p w14:paraId="1AA88110" w14:textId="77777777" w:rsidR="00ED3C2D" w:rsidRPr="002776DC" w:rsidRDefault="002A171D" w:rsidP="002776DC">
            <w:pPr>
              <w:tabs>
                <w:tab w:val="left" w:pos="1310"/>
              </w:tabs>
              <w:rPr>
                <w:rFonts w:ascii="Arial" w:eastAsia="Arial Unicode MS" w:hAnsi="Arial" w:cs="Arial"/>
                <w:sz w:val="18"/>
                <w:szCs w:val="18"/>
              </w:rPr>
            </w:pPr>
            <w:r>
              <w:rPr>
                <w:noProof/>
                <w:lang w:eastAsia="en-GB"/>
              </w:rPr>
              <w:drawing>
                <wp:anchor distT="0" distB="0" distL="114300" distR="114300" simplePos="0" relativeHeight="251655680" behindDoc="0" locked="0" layoutInCell="1" allowOverlap="1" wp14:anchorId="09FB59BE" wp14:editId="0AAE82ED">
                  <wp:simplePos x="0" y="0"/>
                  <wp:positionH relativeFrom="column">
                    <wp:posOffset>-704850</wp:posOffset>
                  </wp:positionH>
                  <wp:positionV relativeFrom="paragraph">
                    <wp:posOffset>73660</wp:posOffset>
                  </wp:positionV>
                  <wp:extent cx="609600" cy="375285"/>
                  <wp:effectExtent l="0" t="0" r="0" b="0"/>
                  <wp:wrapThrough wrapText="bothSides">
                    <wp:wrapPolygon edited="0">
                      <wp:start x="0" y="0"/>
                      <wp:lineTo x="0" y="20832"/>
                      <wp:lineTo x="20925" y="20832"/>
                      <wp:lineTo x="20925" y="0"/>
                      <wp:lineTo x="0" y="0"/>
                    </wp:wrapPolygon>
                  </wp:wrapThrough>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l="6097" t="11485" r="4878" b="14684"/>
                          <a:stretch>
                            <a:fillRect/>
                          </a:stretch>
                        </pic:blipFill>
                        <pic:spPr bwMode="auto">
                          <a:xfrm>
                            <a:off x="0" y="0"/>
                            <a:ext cx="609600" cy="375285"/>
                          </a:xfrm>
                          <a:prstGeom prst="rect">
                            <a:avLst/>
                          </a:prstGeom>
                          <a:noFill/>
                        </pic:spPr>
                      </pic:pic>
                    </a:graphicData>
                  </a:graphic>
                  <wp14:sizeRelH relativeFrom="margin">
                    <wp14:pctWidth>0</wp14:pctWidth>
                  </wp14:sizeRelH>
                  <wp14:sizeRelV relativeFrom="margin">
                    <wp14:pctHeight>0</wp14:pctHeight>
                  </wp14:sizeRelV>
                </wp:anchor>
              </w:drawing>
            </w:r>
          </w:p>
          <w:p w14:paraId="4D6C093F" w14:textId="77777777" w:rsidR="006045B1" w:rsidRDefault="00ED3C2D" w:rsidP="002776DC">
            <w:pPr>
              <w:tabs>
                <w:tab w:val="left" w:pos="1310"/>
              </w:tabs>
              <w:rPr>
                <w:rFonts w:ascii="Arial" w:eastAsia="Arial Unicode MS" w:hAnsi="Arial" w:cs="Arial"/>
                <w:sz w:val="18"/>
                <w:szCs w:val="18"/>
              </w:rPr>
            </w:pPr>
            <w:r w:rsidRPr="002776DC">
              <w:rPr>
                <w:rFonts w:ascii="Arial" w:eastAsia="Arial Unicode MS" w:hAnsi="Arial" w:cs="Arial"/>
                <w:b/>
                <w:sz w:val="18"/>
                <w:szCs w:val="18"/>
              </w:rPr>
              <w:t>Supportive</w:t>
            </w:r>
            <w:r w:rsidRPr="002776DC">
              <w:rPr>
                <w:rFonts w:ascii="Arial" w:eastAsia="Arial Unicode MS" w:hAnsi="Arial" w:cs="Arial"/>
                <w:sz w:val="18"/>
                <w:szCs w:val="18"/>
              </w:rPr>
              <w:t xml:space="preserve"> </w:t>
            </w:r>
            <w:r w:rsidR="00C30F39" w:rsidRPr="002776DC">
              <w:rPr>
                <w:rFonts w:ascii="Arial" w:eastAsia="Arial Unicode MS" w:hAnsi="Arial" w:cs="Arial"/>
                <w:sz w:val="18"/>
                <w:szCs w:val="18"/>
              </w:rPr>
              <w:t xml:space="preserve">to individuals and their diverse needs and to the wider treatment community; </w:t>
            </w:r>
          </w:p>
          <w:p w14:paraId="44AB85D6" w14:textId="77777777" w:rsidR="006045B1" w:rsidRDefault="006045B1" w:rsidP="002776DC">
            <w:pPr>
              <w:tabs>
                <w:tab w:val="left" w:pos="1310"/>
              </w:tabs>
              <w:rPr>
                <w:rFonts w:ascii="Arial" w:eastAsia="Arial Unicode MS" w:hAnsi="Arial" w:cs="Arial"/>
                <w:sz w:val="18"/>
                <w:szCs w:val="18"/>
              </w:rPr>
            </w:pPr>
          </w:p>
          <w:p w14:paraId="033A3551" w14:textId="77777777" w:rsidR="00ED3C2D" w:rsidRPr="002776DC" w:rsidRDefault="002A171D" w:rsidP="002776DC">
            <w:pPr>
              <w:tabs>
                <w:tab w:val="left" w:pos="1310"/>
              </w:tabs>
              <w:rPr>
                <w:rFonts w:ascii="Arial" w:eastAsia="Arial Unicode MS" w:hAnsi="Arial" w:cs="Arial"/>
                <w:sz w:val="18"/>
                <w:szCs w:val="18"/>
              </w:rPr>
            </w:pPr>
            <w:r>
              <w:rPr>
                <w:noProof/>
                <w:lang w:eastAsia="en-GB"/>
              </w:rPr>
              <w:drawing>
                <wp:anchor distT="0" distB="0" distL="114300" distR="114300" simplePos="0" relativeHeight="251656704" behindDoc="0" locked="0" layoutInCell="1" allowOverlap="1" wp14:anchorId="63E17AB6" wp14:editId="5C2D964C">
                  <wp:simplePos x="0" y="0"/>
                  <wp:positionH relativeFrom="column">
                    <wp:posOffset>-695325</wp:posOffset>
                  </wp:positionH>
                  <wp:positionV relativeFrom="paragraph">
                    <wp:posOffset>-13970</wp:posOffset>
                  </wp:positionV>
                  <wp:extent cx="619125" cy="393700"/>
                  <wp:effectExtent l="0" t="0" r="0" b="0"/>
                  <wp:wrapThrough wrapText="bothSides">
                    <wp:wrapPolygon edited="0">
                      <wp:start x="0" y="0"/>
                      <wp:lineTo x="0" y="20903"/>
                      <wp:lineTo x="21268" y="20903"/>
                      <wp:lineTo x="21268" y="0"/>
                      <wp:lineTo x="0" y="0"/>
                    </wp:wrapPolygon>
                  </wp:wrapThrough>
                  <wp:docPr id="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l="5376" t="7552" r="5914" b="13142"/>
                          <a:stretch>
                            <a:fillRect/>
                          </a:stretch>
                        </pic:blipFill>
                        <pic:spPr bwMode="auto">
                          <a:xfrm>
                            <a:off x="0" y="0"/>
                            <a:ext cx="619125" cy="393700"/>
                          </a:xfrm>
                          <a:prstGeom prst="rect">
                            <a:avLst/>
                          </a:prstGeom>
                          <a:noFill/>
                        </pic:spPr>
                      </pic:pic>
                    </a:graphicData>
                  </a:graphic>
                  <wp14:sizeRelH relativeFrom="margin">
                    <wp14:pctWidth>0</wp14:pctWidth>
                  </wp14:sizeRelH>
                  <wp14:sizeRelV relativeFrom="margin">
                    <wp14:pctHeight>0</wp14:pctHeight>
                  </wp14:sizeRelV>
                </wp:anchor>
              </w:drawing>
            </w:r>
          </w:p>
          <w:p w14:paraId="6B1C1E58" w14:textId="77777777" w:rsidR="00C30F39" w:rsidRPr="002776DC" w:rsidRDefault="00C30F39" w:rsidP="002776DC">
            <w:pPr>
              <w:tabs>
                <w:tab w:val="left" w:pos="1310"/>
              </w:tabs>
              <w:rPr>
                <w:rFonts w:ascii="Arial" w:eastAsia="Arial Unicode MS" w:hAnsi="Arial" w:cs="Arial"/>
                <w:sz w:val="18"/>
                <w:szCs w:val="18"/>
              </w:rPr>
            </w:pPr>
            <w:r w:rsidRPr="002776DC">
              <w:rPr>
                <w:rFonts w:ascii="Arial" w:eastAsia="Arial Unicode MS" w:hAnsi="Arial" w:cs="Arial"/>
                <w:b/>
                <w:sz w:val="18"/>
                <w:szCs w:val="18"/>
              </w:rPr>
              <w:t>Passionate</w:t>
            </w:r>
            <w:r w:rsidR="00ED3C2D" w:rsidRPr="002776DC">
              <w:rPr>
                <w:rFonts w:ascii="Arial" w:eastAsia="Arial Unicode MS" w:hAnsi="Arial" w:cs="Arial"/>
                <w:sz w:val="18"/>
                <w:szCs w:val="18"/>
              </w:rPr>
              <w:t>:</w:t>
            </w:r>
            <w:r w:rsidRPr="002776DC">
              <w:rPr>
                <w:rFonts w:ascii="Arial" w:eastAsia="Arial Unicode MS" w:hAnsi="Arial" w:cs="Arial"/>
                <w:sz w:val="18"/>
                <w:szCs w:val="18"/>
              </w:rPr>
              <w:t xml:space="preserve"> about everything we do;  </w:t>
            </w:r>
          </w:p>
          <w:p w14:paraId="30C4FF79" w14:textId="77777777" w:rsidR="00ED3C2D" w:rsidRPr="002776DC" w:rsidRDefault="002A171D" w:rsidP="002776DC">
            <w:pPr>
              <w:tabs>
                <w:tab w:val="left" w:pos="1310"/>
              </w:tabs>
              <w:rPr>
                <w:rFonts w:ascii="Arial" w:eastAsia="Arial Unicode MS" w:hAnsi="Arial" w:cs="Arial"/>
                <w:b/>
                <w:sz w:val="18"/>
                <w:szCs w:val="18"/>
              </w:rPr>
            </w:pPr>
            <w:r>
              <w:rPr>
                <w:noProof/>
                <w:lang w:eastAsia="en-GB"/>
              </w:rPr>
              <w:drawing>
                <wp:anchor distT="0" distB="0" distL="114300" distR="114300" simplePos="0" relativeHeight="251657728" behindDoc="0" locked="0" layoutInCell="1" allowOverlap="1" wp14:anchorId="5BEBB6F4" wp14:editId="7CD68435">
                  <wp:simplePos x="0" y="0"/>
                  <wp:positionH relativeFrom="column">
                    <wp:posOffset>-714375</wp:posOffset>
                  </wp:positionH>
                  <wp:positionV relativeFrom="paragraph">
                    <wp:posOffset>69850</wp:posOffset>
                  </wp:positionV>
                  <wp:extent cx="619125" cy="381000"/>
                  <wp:effectExtent l="0" t="0" r="0" b="0"/>
                  <wp:wrapThrough wrapText="bothSides">
                    <wp:wrapPolygon edited="0">
                      <wp:start x="0" y="0"/>
                      <wp:lineTo x="0" y="20520"/>
                      <wp:lineTo x="21268" y="20520"/>
                      <wp:lineTo x="21268" y="0"/>
                      <wp:lineTo x="0" y="0"/>
                    </wp:wrapPolygon>
                  </wp:wrapThrough>
                  <wp:docPr id="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l="6831" t="13800" r="4372" b="17200"/>
                          <a:stretch>
                            <a:fillRect/>
                          </a:stretch>
                        </pic:blipFill>
                        <pic:spPr bwMode="auto">
                          <a:xfrm>
                            <a:off x="0" y="0"/>
                            <a:ext cx="619125" cy="381000"/>
                          </a:xfrm>
                          <a:prstGeom prst="rect">
                            <a:avLst/>
                          </a:prstGeom>
                          <a:noFill/>
                        </pic:spPr>
                      </pic:pic>
                    </a:graphicData>
                  </a:graphic>
                  <wp14:sizeRelH relativeFrom="margin">
                    <wp14:pctWidth>0</wp14:pctWidth>
                  </wp14:sizeRelH>
                  <wp14:sizeRelV relativeFrom="margin">
                    <wp14:pctHeight>0</wp14:pctHeight>
                  </wp14:sizeRelV>
                </wp:anchor>
              </w:drawing>
            </w:r>
          </w:p>
          <w:p w14:paraId="108985EC" w14:textId="77777777" w:rsidR="00C30F39" w:rsidRPr="002776DC" w:rsidRDefault="00C30F39" w:rsidP="002776DC">
            <w:pPr>
              <w:tabs>
                <w:tab w:val="left" w:pos="1310"/>
              </w:tabs>
              <w:rPr>
                <w:rFonts w:ascii="Arial" w:eastAsia="Arial Unicode MS" w:hAnsi="Arial" w:cs="Arial"/>
                <w:sz w:val="18"/>
                <w:szCs w:val="18"/>
              </w:rPr>
            </w:pPr>
            <w:r w:rsidRPr="002776DC">
              <w:rPr>
                <w:rFonts w:ascii="Arial" w:eastAsia="Arial Unicode MS" w:hAnsi="Arial" w:cs="Arial"/>
                <w:b/>
                <w:sz w:val="18"/>
                <w:szCs w:val="18"/>
              </w:rPr>
              <w:t>Inclusive</w:t>
            </w:r>
            <w:r w:rsidR="00ED3C2D" w:rsidRPr="002776DC">
              <w:rPr>
                <w:rFonts w:ascii="Arial" w:eastAsia="Arial Unicode MS" w:hAnsi="Arial" w:cs="Arial"/>
                <w:sz w:val="18"/>
                <w:szCs w:val="18"/>
              </w:rPr>
              <w:t>:</w:t>
            </w:r>
            <w:r w:rsidRPr="002776DC">
              <w:rPr>
                <w:rFonts w:ascii="Arial" w:eastAsia="Arial Unicode MS" w:hAnsi="Arial" w:cs="Arial"/>
                <w:sz w:val="18"/>
                <w:szCs w:val="18"/>
              </w:rPr>
              <w:t xml:space="preserve"> </w:t>
            </w:r>
            <w:r w:rsidR="009802D6" w:rsidRPr="002776DC">
              <w:rPr>
                <w:rFonts w:ascii="Arial" w:eastAsia="Arial Unicode MS" w:hAnsi="Arial" w:cs="Arial"/>
                <w:sz w:val="18"/>
                <w:szCs w:val="18"/>
              </w:rPr>
              <w:t>by involving s</w:t>
            </w:r>
            <w:r w:rsidRPr="002776DC">
              <w:rPr>
                <w:rFonts w:ascii="Arial" w:eastAsia="Arial Unicode MS" w:hAnsi="Arial" w:cs="Arial"/>
                <w:sz w:val="18"/>
                <w:szCs w:val="18"/>
              </w:rPr>
              <w:t xml:space="preserve">ervice users and staff in all aspects of what we deliver and through working in partnership; </w:t>
            </w:r>
          </w:p>
          <w:p w14:paraId="06E374B9" w14:textId="77777777" w:rsidR="00ED3C2D" w:rsidRPr="002776DC" w:rsidRDefault="00ED3C2D" w:rsidP="002776DC">
            <w:pPr>
              <w:tabs>
                <w:tab w:val="left" w:pos="1310"/>
              </w:tabs>
              <w:rPr>
                <w:rFonts w:ascii="Arial" w:eastAsia="Arial Unicode MS" w:hAnsi="Arial" w:cs="Arial"/>
                <w:b/>
                <w:sz w:val="18"/>
                <w:szCs w:val="18"/>
              </w:rPr>
            </w:pPr>
          </w:p>
          <w:p w14:paraId="5F018358" w14:textId="77777777" w:rsidR="00ED3C2D" w:rsidRPr="002776DC" w:rsidRDefault="002A171D" w:rsidP="002776DC">
            <w:pPr>
              <w:tabs>
                <w:tab w:val="left" w:pos="1310"/>
              </w:tabs>
              <w:rPr>
                <w:rFonts w:ascii="Arial" w:eastAsia="Arial Unicode MS" w:hAnsi="Arial" w:cs="Arial"/>
                <w:b/>
                <w:sz w:val="18"/>
                <w:szCs w:val="18"/>
              </w:rPr>
            </w:pPr>
            <w:r>
              <w:rPr>
                <w:noProof/>
                <w:lang w:eastAsia="en-GB"/>
              </w:rPr>
              <w:drawing>
                <wp:anchor distT="0" distB="0" distL="114300" distR="114300" simplePos="0" relativeHeight="251658752" behindDoc="0" locked="0" layoutInCell="1" allowOverlap="1" wp14:anchorId="4C9ACFBA" wp14:editId="6A1FF0C1">
                  <wp:simplePos x="0" y="0"/>
                  <wp:positionH relativeFrom="column">
                    <wp:posOffset>-707390</wp:posOffset>
                  </wp:positionH>
                  <wp:positionV relativeFrom="paragraph">
                    <wp:posOffset>34290</wp:posOffset>
                  </wp:positionV>
                  <wp:extent cx="608330" cy="371475"/>
                  <wp:effectExtent l="0" t="0" r="0" b="0"/>
                  <wp:wrapThrough wrapText="bothSides">
                    <wp:wrapPolygon edited="0">
                      <wp:start x="0" y="0"/>
                      <wp:lineTo x="0" y="21046"/>
                      <wp:lineTo x="20969" y="21046"/>
                      <wp:lineTo x="20969" y="0"/>
                      <wp:lineTo x="0" y="0"/>
                    </wp:wrapPolygon>
                  </wp:wrapThrough>
                  <wp:docPr id="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l="4549" t="11185" r="5775" b="8154"/>
                          <a:stretch>
                            <a:fillRect/>
                          </a:stretch>
                        </pic:blipFill>
                        <pic:spPr bwMode="auto">
                          <a:xfrm>
                            <a:off x="0" y="0"/>
                            <a:ext cx="608330" cy="371475"/>
                          </a:xfrm>
                          <a:prstGeom prst="rect">
                            <a:avLst/>
                          </a:prstGeom>
                          <a:noFill/>
                        </pic:spPr>
                      </pic:pic>
                    </a:graphicData>
                  </a:graphic>
                  <wp14:sizeRelH relativeFrom="margin">
                    <wp14:pctWidth>0</wp14:pctWidth>
                  </wp14:sizeRelH>
                  <wp14:sizeRelV relativeFrom="margin">
                    <wp14:pctHeight>0</wp14:pctHeight>
                  </wp14:sizeRelV>
                </wp:anchor>
              </w:drawing>
            </w:r>
          </w:p>
          <w:p w14:paraId="5818B244" w14:textId="77777777" w:rsidR="00C30F39" w:rsidRPr="002776DC" w:rsidRDefault="00C30F39" w:rsidP="002776DC">
            <w:pPr>
              <w:tabs>
                <w:tab w:val="left" w:pos="1310"/>
              </w:tabs>
              <w:rPr>
                <w:rFonts w:ascii="Arial" w:eastAsia="Arial Unicode MS" w:hAnsi="Arial" w:cs="Arial"/>
                <w:sz w:val="18"/>
                <w:szCs w:val="18"/>
              </w:rPr>
            </w:pPr>
            <w:r w:rsidRPr="002776DC">
              <w:rPr>
                <w:rFonts w:ascii="Arial" w:eastAsia="Arial Unicode MS" w:hAnsi="Arial" w:cs="Arial"/>
                <w:b/>
                <w:sz w:val="18"/>
                <w:szCs w:val="18"/>
              </w:rPr>
              <w:t>Responsive</w:t>
            </w:r>
            <w:r w:rsidR="00F2075B" w:rsidRPr="002776DC">
              <w:rPr>
                <w:rFonts w:ascii="Arial" w:eastAsia="Arial Unicode MS" w:hAnsi="Arial" w:cs="Arial"/>
                <w:sz w:val="18"/>
                <w:szCs w:val="18"/>
              </w:rPr>
              <w:t>:</w:t>
            </w:r>
            <w:r w:rsidRPr="002776DC">
              <w:rPr>
                <w:rFonts w:ascii="Arial" w:eastAsia="Arial Unicode MS" w:hAnsi="Arial" w:cs="Arial"/>
                <w:sz w:val="18"/>
                <w:szCs w:val="18"/>
              </w:rPr>
              <w:t xml:space="preserve"> to our service users’ changing needs, to the commun</w:t>
            </w:r>
            <w:r w:rsidR="00ED3C2D" w:rsidRPr="002776DC">
              <w:rPr>
                <w:rFonts w:ascii="Arial" w:eastAsia="Arial Unicode MS" w:hAnsi="Arial" w:cs="Arial"/>
                <w:sz w:val="18"/>
                <w:szCs w:val="18"/>
              </w:rPr>
              <w:t>ities in which they live and to</w:t>
            </w:r>
            <w:r w:rsidRPr="002776DC">
              <w:rPr>
                <w:rFonts w:ascii="Arial" w:eastAsia="Arial Unicode MS" w:hAnsi="Arial" w:cs="Arial"/>
                <w:sz w:val="18"/>
                <w:szCs w:val="18"/>
              </w:rPr>
              <w:t xml:space="preserve"> our staff; </w:t>
            </w:r>
          </w:p>
          <w:p w14:paraId="467BB8BD" w14:textId="77777777" w:rsidR="00E04840" w:rsidRPr="002776DC" w:rsidRDefault="002A171D" w:rsidP="002776DC">
            <w:pPr>
              <w:tabs>
                <w:tab w:val="left" w:pos="1310"/>
              </w:tabs>
              <w:rPr>
                <w:rFonts w:ascii="Arial" w:eastAsia="Arial Unicode MS" w:hAnsi="Arial" w:cs="Arial"/>
                <w:b/>
                <w:sz w:val="18"/>
                <w:szCs w:val="18"/>
              </w:rPr>
            </w:pPr>
            <w:r>
              <w:rPr>
                <w:noProof/>
                <w:lang w:eastAsia="en-GB"/>
              </w:rPr>
              <w:drawing>
                <wp:anchor distT="0" distB="0" distL="114300" distR="114300" simplePos="0" relativeHeight="251659776" behindDoc="0" locked="0" layoutInCell="1" allowOverlap="1" wp14:anchorId="66640250" wp14:editId="25B9ADFA">
                  <wp:simplePos x="0" y="0"/>
                  <wp:positionH relativeFrom="column">
                    <wp:posOffset>-704215</wp:posOffset>
                  </wp:positionH>
                  <wp:positionV relativeFrom="paragraph">
                    <wp:posOffset>105410</wp:posOffset>
                  </wp:positionV>
                  <wp:extent cx="628650" cy="387350"/>
                  <wp:effectExtent l="0" t="0" r="0" b="0"/>
                  <wp:wrapThrough wrapText="bothSides">
                    <wp:wrapPolygon edited="0">
                      <wp:start x="0" y="0"/>
                      <wp:lineTo x="0" y="20184"/>
                      <wp:lineTo x="20945" y="20184"/>
                      <wp:lineTo x="20945" y="0"/>
                      <wp:lineTo x="0" y="0"/>
                    </wp:wrapPolygon>
                  </wp:wrapThrough>
                  <wp:docPr id="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l="5884" t="11719" r="5859" b="16017"/>
                          <a:stretch>
                            <a:fillRect/>
                          </a:stretch>
                        </pic:blipFill>
                        <pic:spPr bwMode="auto">
                          <a:xfrm>
                            <a:off x="0" y="0"/>
                            <a:ext cx="628650" cy="387350"/>
                          </a:xfrm>
                          <a:prstGeom prst="rect">
                            <a:avLst/>
                          </a:prstGeom>
                          <a:noFill/>
                        </pic:spPr>
                      </pic:pic>
                    </a:graphicData>
                  </a:graphic>
                  <wp14:sizeRelH relativeFrom="margin">
                    <wp14:pctWidth>0</wp14:pctWidth>
                  </wp14:sizeRelH>
                  <wp14:sizeRelV relativeFrom="margin">
                    <wp14:pctHeight>0</wp14:pctHeight>
                  </wp14:sizeRelV>
                </wp:anchor>
              </w:drawing>
            </w:r>
          </w:p>
          <w:p w14:paraId="136B02EE" w14:textId="77777777" w:rsidR="00E04840" w:rsidRPr="002776DC" w:rsidRDefault="00E04840" w:rsidP="002776DC">
            <w:pPr>
              <w:tabs>
                <w:tab w:val="left" w:pos="1310"/>
              </w:tabs>
              <w:rPr>
                <w:rFonts w:ascii="Arial" w:eastAsia="Arial Unicode MS" w:hAnsi="Arial" w:cs="Arial"/>
                <w:b/>
                <w:sz w:val="18"/>
                <w:szCs w:val="18"/>
              </w:rPr>
            </w:pPr>
          </w:p>
          <w:p w14:paraId="0B5C16E4" w14:textId="77777777" w:rsidR="00C30F39" w:rsidRPr="002776DC" w:rsidRDefault="00C30F39" w:rsidP="002776DC">
            <w:pPr>
              <w:tabs>
                <w:tab w:val="left" w:pos="1310"/>
              </w:tabs>
              <w:rPr>
                <w:rFonts w:ascii="Arial" w:eastAsia="Arial Unicode MS" w:hAnsi="Arial" w:cs="Arial"/>
                <w:sz w:val="18"/>
                <w:szCs w:val="18"/>
              </w:rPr>
            </w:pPr>
            <w:r w:rsidRPr="002776DC">
              <w:rPr>
                <w:rFonts w:ascii="Arial" w:eastAsia="Arial Unicode MS" w:hAnsi="Arial" w:cs="Arial"/>
                <w:b/>
                <w:sz w:val="18"/>
                <w:szCs w:val="18"/>
              </w:rPr>
              <w:t>Effective</w:t>
            </w:r>
            <w:r w:rsidR="00F2075B" w:rsidRPr="002776DC">
              <w:rPr>
                <w:rFonts w:ascii="Arial" w:eastAsia="Arial Unicode MS" w:hAnsi="Arial" w:cs="Arial"/>
                <w:sz w:val="18"/>
                <w:szCs w:val="18"/>
              </w:rPr>
              <w:t xml:space="preserve">: </w:t>
            </w:r>
            <w:r w:rsidRPr="002776DC">
              <w:rPr>
                <w:rFonts w:ascii="Arial" w:eastAsia="Arial Unicode MS" w:hAnsi="Arial" w:cs="Arial"/>
                <w:sz w:val="18"/>
                <w:szCs w:val="18"/>
              </w:rPr>
              <w:t>In realising individuals’ goals and achieving our aim</w:t>
            </w:r>
            <w:r w:rsidR="00F2075B" w:rsidRPr="002776DC">
              <w:rPr>
                <w:rFonts w:ascii="Arial" w:eastAsia="Arial Unicode MS" w:hAnsi="Arial" w:cs="Arial"/>
                <w:sz w:val="18"/>
                <w:szCs w:val="18"/>
              </w:rPr>
              <w:t>.</w:t>
            </w:r>
          </w:p>
          <w:p w14:paraId="66E6E5AB" w14:textId="77777777" w:rsidR="00770679" w:rsidRPr="002776DC" w:rsidRDefault="00770679" w:rsidP="00CE367E">
            <w:pPr>
              <w:rPr>
                <w:rFonts w:ascii="Arial" w:hAnsi="Arial" w:cs="Arial"/>
                <w:sz w:val="18"/>
                <w:szCs w:val="18"/>
              </w:rPr>
            </w:pPr>
          </w:p>
        </w:tc>
      </w:tr>
      <w:tr w:rsidR="00C30F39" w:rsidRPr="002776DC" w14:paraId="0D59A279" w14:textId="77777777" w:rsidTr="002776DC">
        <w:trPr>
          <w:trHeight w:val="448"/>
        </w:trPr>
        <w:tc>
          <w:tcPr>
            <w:tcW w:w="10490" w:type="dxa"/>
            <w:gridSpan w:val="2"/>
            <w:shd w:val="clear" w:color="auto" w:fill="D9D9D9"/>
            <w:vAlign w:val="center"/>
          </w:tcPr>
          <w:p w14:paraId="4E50D073" w14:textId="77777777" w:rsidR="00C30F39" w:rsidRPr="002776DC" w:rsidRDefault="00C30F39" w:rsidP="00CE367E">
            <w:pPr>
              <w:rPr>
                <w:rFonts w:ascii="Arial" w:hAnsi="Arial" w:cs="Arial"/>
                <w:sz w:val="18"/>
                <w:szCs w:val="18"/>
              </w:rPr>
            </w:pPr>
            <w:r w:rsidRPr="002776DC">
              <w:rPr>
                <w:rFonts w:ascii="Arial" w:hAnsi="Arial" w:cs="Arial"/>
                <w:b/>
                <w:sz w:val="18"/>
                <w:szCs w:val="18"/>
              </w:rPr>
              <w:t>Job Profile</w:t>
            </w:r>
          </w:p>
        </w:tc>
      </w:tr>
      <w:tr w:rsidR="00C30F39" w:rsidRPr="002776DC" w14:paraId="4CFA1DEA" w14:textId="77777777" w:rsidTr="002776DC">
        <w:trPr>
          <w:trHeight w:val="474"/>
        </w:trPr>
        <w:tc>
          <w:tcPr>
            <w:tcW w:w="2410" w:type="dxa"/>
          </w:tcPr>
          <w:p w14:paraId="42BAB581" w14:textId="77777777" w:rsidR="006A7AA2" w:rsidRPr="002776DC" w:rsidRDefault="006A7AA2" w:rsidP="00CE367E">
            <w:pPr>
              <w:rPr>
                <w:rFonts w:ascii="Arial" w:hAnsi="Arial" w:cs="Arial"/>
                <w:b/>
                <w:sz w:val="18"/>
                <w:szCs w:val="18"/>
              </w:rPr>
            </w:pPr>
          </w:p>
          <w:p w14:paraId="0FD1DC86" w14:textId="77777777" w:rsidR="00C30F39" w:rsidRPr="002776DC" w:rsidRDefault="006A7AA2" w:rsidP="00CE367E">
            <w:pPr>
              <w:rPr>
                <w:rFonts w:ascii="Arial" w:hAnsi="Arial" w:cs="Arial"/>
                <w:b/>
                <w:sz w:val="18"/>
                <w:szCs w:val="18"/>
              </w:rPr>
            </w:pPr>
            <w:r w:rsidRPr="002776DC">
              <w:rPr>
                <w:rFonts w:ascii="Arial" w:hAnsi="Arial" w:cs="Arial"/>
                <w:b/>
                <w:sz w:val="18"/>
                <w:szCs w:val="18"/>
              </w:rPr>
              <w:t>Purpose of Job</w:t>
            </w:r>
          </w:p>
        </w:tc>
        <w:tc>
          <w:tcPr>
            <w:tcW w:w="8080" w:type="dxa"/>
          </w:tcPr>
          <w:p w14:paraId="0105BF2D" w14:textId="77777777" w:rsidR="006B3468" w:rsidRPr="002776DC" w:rsidRDefault="006B3468" w:rsidP="002776DC">
            <w:pPr>
              <w:jc w:val="both"/>
              <w:rPr>
                <w:rFonts w:ascii="Arial" w:eastAsia="Times New Roman" w:hAnsi="Arial" w:cs="Arial"/>
                <w:b/>
                <w:bCs/>
                <w:sz w:val="18"/>
                <w:szCs w:val="18"/>
              </w:rPr>
            </w:pPr>
          </w:p>
          <w:p w14:paraId="6A29DCE1" w14:textId="362DA0C7" w:rsidR="00B75F4E" w:rsidRDefault="00B75F4E" w:rsidP="00B75F4E">
            <w:pPr>
              <w:jc w:val="both"/>
              <w:rPr>
                <w:rFonts w:ascii="Arial" w:eastAsia="Times New Roman" w:hAnsi="Arial" w:cs="Arial"/>
                <w:bCs/>
                <w:sz w:val="18"/>
                <w:szCs w:val="18"/>
              </w:rPr>
            </w:pPr>
            <w:r>
              <w:rPr>
                <w:rFonts w:ascii="Arial" w:eastAsia="Times New Roman" w:hAnsi="Arial" w:cs="Arial"/>
                <w:bCs/>
                <w:sz w:val="18"/>
                <w:szCs w:val="18"/>
              </w:rPr>
              <w:t xml:space="preserve">As a Double Impact Recovery Connector, you will understand the road to successful </w:t>
            </w:r>
            <w:r w:rsidR="00D90ECA">
              <w:rPr>
                <w:rFonts w:ascii="Arial" w:eastAsia="Times New Roman" w:hAnsi="Arial" w:cs="Arial"/>
                <w:bCs/>
                <w:sz w:val="18"/>
                <w:szCs w:val="18"/>
              </w:rPr>
              <w:t>long-term</w:t>
            </w:r>
            <w:r>
              <w:rPr>
                <w:rFonts w:ascii="Arial" w:eastAsia="Times New Roman" w:hAnsi="Arial" w:cs="Arial"/>
                <w:bCs/>
                <w:sz w:val="18"/>
                <w:szCs w:val="18"/>
              </w:rPr>
              <w:t xml:space="preserve"> recovery from drug or alcohol </w:t>
            </w:r>
            <w:r w:rsidR="00D70AAD">
              <w:rPr>
                <w:rFonts w:ascii="Arial" w:eastAsia="Times New Roman" w:hAnsi="Arial" w:cs="Arial"/>
                <w:bCs/>
                <w:sz w:val="18"/>
                <w:szCs w:val="18"/>
              </w:rPr>
              <w:t>use</w:t>
            </w:r>
            <w:r>
              <w:rPr>
                <w:rFonts w:ascii="Arial" w:eastAsia="Times New Roman" w:hAnsi="Arial" w:cs="Arial"/>
                <w:bCs/>
                <w:sz w:val="18"/>
                <w:szCs w:val="18"/>
              </w:rPr>
              <w:t xml:space="preserve"> and the challenges faced in the journey to get you there.  You will understand because you will have been through it yourself, visible proof that with the right support and help, sustained long term recovery is possible.</w:t>
            </w:r>
          </w:p>
          <w:p w14:paraId="630BA151" w14:textId="77777777" w:rsidR="00B75F4E" w:rsidRDefault="00B75F4E" w:rsidP="00B75F4E">
            <w:pPr>
              <w:jc w:val="both"/>
              <w:rPr>
                <w:rFonts w:ascii="Arial" w:eastAsia="Times New Roman" w:hAnsi="Arial" w:cs="Arial"/>
                <w:bCs/>
                <w:sz w:val="18"/>
                <w:szCs w:val="18"/>
              </w:rPr>
            </w:pPr>
          </w:p>
          <w:p w14:paraId="50388AC0" w14:textId="77777777" w:rsidR="00B75F4E" w:rsidRDefault="00B75F4E" w:rsidP="00B75F4E">
            <w:pPr>
              <w:jc w:val="both"/>
              <w:rPr>
                <w:rFonts w:ascii="Arial" w:eastAsia="Times New Roman" w:hAnsi="Arial" w:cs="Arial"/>
                <w:bCs/>
                <w:sz w:val="18"/>
                <w:szCs w:val="18"/>
              </w:rPr>
            </w:pPr>
            <w:r>
              <w:rPr>
                <w:rFonts w:ascii="Arial" w:eastAsia="Times New Roman" w:hAnsi="Arial" w:cs="Arial"/>
                <w:bCs/>
                <w:sz w:val="18"/>
                <w:szCs w:val="18"/>
              </w:rPr>
              <w:t>You will work with team managers/team leads, Academy staff, colleagues, volunteers and peer mentors, supporting service users to take the recovery journey, building their recovery capital and helping them to navigate their treatment journeys, with the aim that service users are enabled to successfully complete treatment and sustain long term recovery.</w:t>
            </w:r>
          </w:p>
          <w:p w14:paraId="242FB7ED" w14:textId="77777777" w:rsidR="00B75F4E" w:rsidRDefault="00B75F4E" w:rsidP="00B75F4E">
            <w:pPr>
              <w:jc w:val="both"/>
              <w:rPr>
                <w:rFonts w:ascii="Arial" w:eastAsia="Times New Roman" w:hAnsi="Arial" w:cs="Arial"/>
                <w:bCs/>
                <w:sz w:val="18"/>
                <w:szCs w:val="18"/>
              </w:rPr>
            </w:pPr>
          </w:p>
          <w:p w14:paraId="55AFC036" w14:textId="77777777" w:rsidR="00B75F4E" w:rsidRDefault="00B75F4E" w:rsidP="00B75F4E">
            <w:pPr>
              <w:jc w:val="both"/>
              <w:rPr>
                <w:rFonts w:ascii="Arial" w:eastAsia="Times New Roman" w:hAnsi="Arial" w:cs="Arial"/>
                <w:bCs/>
                <w:sz w:val="18"/>
                <w:szCs w:val="18"/>
              </w:rPr>
            </w:pPr>
            <w:r>
              <w:rPr>
                <w:rFonts w:ascii="Arial" w:eastAsia="Times New Roman" w:hAnsi="Arial" w:cs="Arial"/>
                <w:bCs/>
                <w:sz w:val="18"/>
                <w:szCs w:val="18"/>
              </w:rPr>
              <w:t>You will help us to build a culture of individual aspiration, spreading the messages amongst service users that recovery is possible and worth aspiring to, motivating others starting on their journey by seeing the progress made by their peers.</w:t>
            </w:r>
          </w:p>
          <w:p w14:paraId="526DAB89" w14:textId="77777777" w:rsidR="00B75F4E" w:rsidRDefault="00B75F4E" w:rsidP="00B75F4E">
            <w:pPr>
              <w:jc w:val="both"/>
              <w:rPr>
                <w:rFonts w:ascii="Arial" w:eastAsia="Times New Roman" w:hAnsi="Arial" w:cs="Arial"/>
                <w:bCs/>
                <w:sz w:val="18"/>
                <w:szCs w:val="18"/>
              </w:rPr>
            </w:pPr>
          </w:p>
          <w:p w14:paraId="545A9164" w14:textId="6407F452" w:rsidR="00B75F4E" w:rsidRDefault="00B75F4E" w:rsidP="00B75F4E">
            <w:pPr>
              <w:jc w:val="both"/>
              <w:rPr>
                <w:rFonts w:ascii="Arial" w:hAnsi="Arial" w:cs="Arial"/>
                <w:sz w:val="18"/>
                <w:szCs w:val="18"/>
              </w:rPr>
            </w:pPr>
            <w:r>
              <w:rPr>
                <w:rFonts w:ascii="Arial" w:eastAsia="Times New Roman" w:hAnsi="Arial" w:cs="Arial"/>
                <w:bCs/>
                <w:sz w:val="18"/>
                <w:szCs w:val="18"/>
              </w:rPr>
              <w:t xml:space="preserve">The Recovery Connector post will provide the opportunity to build, develop skills and knowledge of working in the substance </w:t>
            </w:r>
            <w:r w:rsidR="00D70AAD">
              <w:rPr>
                <w:rFonts w:ascii="Arial" w:eastAsia="Times New Roman" w:hAnsi="Arial" w:cs="Arial"/>
                <w:bCs/>
                <w:sz w:val="18"/>
                <w:szCs w:val="18"/>
              </w:rPr>
              <w:t>use</w:t>
            </w:r>
            <w:r>
              <w:rPr>
                <w:rFonts w:ascii="Arial" w:eastAsia="Times New Roman" w:hAnsi="Arial" w:cs="Arial"/>
                <w:bCs/>
                <w:sz w:val="18"/>
                <w:szCs w:val="18"/>
              </w:rPr>
              <w:t xml:space="preserve"> field, while actively championing recovery, using your own skills and experiences to bring added value to the role.</w:t>
            </w:r>
          </w:p>
          <w:p w14:paraId="31889560" w14:textId="77777777" w:rsidR="00B75F4E" w:rsidRDefault="00B75F4E" w:rsidP="00B75F4E">
            <w:pPr>
              <w:jc w:val="both"/>
              <w:rPr>
                <w:rFonts w:ascii="Arial" w:hAnsi="Arial" w:cs="Arial"/>
                <w:sz w:val="18"/>
                <w:szCs w:val="18"/>
              </w:rPr>
            </w:pPr>
          </w:p>
          <w:p w14:paraId="184C95DB" w14:textId="77777777" w:rsidR="00F7079F" w:rsidRPr="006D4631" w:rsidRDefault="00F7079F" w:rsidP="00F7079F">
            <w:pPr>
              <w:jc w:val="both"/>
              <w:rPr>
                <w:rFonts w:ascii="Arial" w:hAnsi="Arial" w:cs="Arial"/>
                <w:sz w:val="18"/>
                <w:szCs w:val="18"/>
              </w:rPr>
            </w:pPr>
            <w:r w:rsidRPr="006D4631">
              <w:rPr>
                <w:rFonts w:ascii="Arial" w:hAnsi="Arial" w:cs="Arial"/>
                <w:sz w:val="18"/>
                <w:szCs w:val="18"/>
              </w:rPr>
              <w:t>The post holder will uphold the values of Double Impact at all times, be able to maintain abstinence and recovery yourself so you can champion recovery and possibility thinking – a true motivator to other service users.</w:t>
            </w:r>
          </w:p>
          <w:p w14:paraId="20969C62" w14:textId="77777777" w:rsidR="006A7AA2" w:rsidRPr="002776DC" w:rsidRDefault="006A7AA2" w:rsidP="00B75F4E">
            <w:pPr>
              <w:jc w:val="both"/>
              <w:rPr>
                <w:rFonts w:ascii="Arial" w:hAnsi="Arial" w:cs="Arial"/>
                <w:sz w:val="18"/>
                <w:szCs w:val="18"/>
              </w:rPr>
            </w:pPr>
          </w:p>
        </w:tc>
      </w:tr>
      <w:tr w:rsidR="00C30F39" w:rsidRPr="002776DC" w14:paraId="578E1815" w14:textId="77777777" w:rsidTr="002776DC">
        <w:trPr>
          <w:trHeight w:val="410"/>
        </w:trPr>
        <w:tc>
          <w:tcPr>
            <w:tcW w:w="2410" w:type="dxa"/>
          </w:tcPr>
          <w:p w14:paraId="325A6A55" w14:textId="77777777" w:rsidR="006A7AA2" w:rsidRPr="002776DC" w:rsidRDefault="006A7AA2" w:rsidP="00CE367E">
            <w:pPr>
              <w:rPr>
                <w:rFonts w:ascii="Arial" w:hAnsi="Arial" w:cs="Arial"/>
                <w:b/>
                <w:sz w:val="18"/>
                <w:szCs w:val="18"/>
              </w:rPr>
            </w:pPr>
          </w:p>
          <w:p w14:paraId="51AE0DED" w14:textId="77777777" w:rsidR="00C30F39" w:rsidRPr="002776DC" w:rsidRDefault="002E68CF" w:rsidP="00CE367E">
            <w:pPr>
              <w:rPr>
                <w:rFonts w:ascii="Arial" w:hAnsi="Arial" w:cs="Arial"/>
                <w:b/>
                <w:sz w:val="18"/>
                <w:szCs w:val="18"/>
              </w:rPr>
            </w:pPr>
            <w:r w:rsidRPr="002776DC">
              <w:rPr>
                <w:rFonts w:ascii="Arial" w:hAnsi="Arial" w:cs="Arial"/>
                <w:b/>
                <w:sz w:val="18"/>
                <w:szCs w:val="18"/>
              </w:rPr>
              <w:t>Position in Organisation</w:t>
            </w:r>
          </w:p>
        </w:tc>
        <w:tc>
          <w:tcPr>
            <w:tcW w:w="8080" w:type="dxa"/>
          </w:tcPr>
          <w:p w14:paraId="1D592F24" w14:textId="77777777" w:rsidR="00C30F39" w:rsidRPr="002776DC" w:rsidRDefault="00C30F39" w:rsidP="00CE367E">
            <w:pPr>
              <w:rPr>
                <w:rFonts w:ascii="Arial" w:hAnsi="Arial" w:cs="Arial"/>
                <w:sz w:val="18"/>
                <w:szCs w:val="18"/>
              </w:rPr>
            </w:pPr>
          </w:p>
          <w:p w14:paraId="5B7A7BAC" w14:textId="29B69763" w:rsidR="00B75F4E" w:rsidRPr="00207F9B" w:rsidRDefault="00B75F4E" w:rsidP="00B75F4E">
            <w:pPr>
              <w:pStyle w:val="ListParagraph"/>
              <w:numPr>
                <w:ilvl w:val="0"/>
                <w:numId w:val="34"/>
              </w:numPr>
              <w:ind w:left="317" w:hanging="317"/>
              <w:rPr>
                <w:rFonts w:ascii="Arial" w:hAnsi="Arial" w:cs="Arial"/>
                <w:sz w:val="18"/>
                <w:szCs w:val="18"/>
              </w:rPr>
            </w:pPr>
            <w:r w:rsidRPr="00207F9B">
              <w:rPr>
                <w:rFonts w:ascii="Arial" w:hAnsi="Arial" w:cs="Arial"/>
                <w:sz w:val="18"/>
                <w:szCs w:val="18"/>
              </w:rPr>
              <w:t xml:space="preserve">Reports to </w:t>
            </w:r>
            <w:r w:rsidR="006A44EB">
              <w:rPr>
                <w:rFonts w:ascii="Arial" w:hAnsi="Arial" w:cs="Arial"/>
                <w:sz w:val="18"/>
                <w:szCs w:val="18"/>
              </w:rPr>
              <w:t>Team Leader</w:t>
            </w:r>
          </w:p>
          <w:p w14:paraId="04E76D99" w14:textId="77777777" w:rsidR="00B75F4E" w:rsidRDefault="00B75F4E" w:rsidP="00B75F4E">
            <w:pPr>
              <w:pStyle w:val="ListParagraph"/>
              <w:numPr>
                <w:ilvl w:val="0"/>
                <w:numId w:val="35"/>
              </w:numPr>
              <w:ind w:left="317" w:hanging="317"/>
              <w:rPr>
                <w:rFonts w:ascii="Arial" w:hAnsi="Arial" w:cs="Arial"/>
                <w:sz w:val="18"/>
                <w:szCs w:val="18"/>
              </w:rPr>
            </w:pPr>
            <w:r>
              <w:rPr>
                <w:rFonts w:ascii="Arial" w:hAnsi="Arial" w:cs="Arial"/>
                <w:sz w:val="18"/>
                <w:szCs w:val="18"/>
              </w:rPr>
              <w:t xml:space="preserve">Point of contact for/with service users </w:t>
            </w:r>
          </w:p>
          <w:p w14:paraId="3D644094" w14:textId="77777777" w:rsidR="00B75F4E" w:rsidRDefault="00B75F4E" w:rsidP="00B75F4E">
            <w:pPr>
              <w:pStyle w:val="ListParagraph"/>
              <w:numPr>
                <w:ilvl w:val="0"/>
                <w:numId w:val="35"/>
              </w:numPr>
              <w:ind w:left="317" w:hanging="317"/>
              <w:rPr>
                <w:rFonts w:ascii="Arial" w:hAnsi="Arial" w:cs="Arial"/>
                <w:sz w:val="18"/>
                <w:szCs w:val="18"/>
              </w:rPr>
            </w:pPr>
            <w:r>
              <w:rPr>
                <w:rFonts w:ascii="Arial" w:hAnsi="Arial" w:cs="Arial"/>
                <w:sz w:val="18"/>
                <w:szCs w:val="18"/>
              </w:rPr>
              <w:t>Point of contact for/with community resources/providers</w:t>
            </w:r>
          </w:p>
          <w:p w14:paraId="213A6053" w14:textId="77777777" w:rsidR="006A7AA2" w:rsidRPr="002776DC" w:rsidRDefault="006A7AA2" w:rsidP="00B75F4E">
            <w:pPr>
              <w:pStyle w:val="ListParagraph"/>
              <w:ind w:left="317"/>
              <w:rPr>
                <w:rFonts w:ascii="Arial" w:hAnsi="Arial" w:cs="Arial"/>
                <w:sz w:val="18"/>
                <w:szCs w:val="18"/>
              </w:rPr>
            </w:pPr>
          </w:p>
        </w:tc>
      </w:tr>
      <w:tr w:rsidR="00C30F39" w:rsidRPr="002776DC" w14:paraId="737F6667" w14:textId="77777777" w:rsidTr="002776DC">
        <w:trPr>
          <w:trHeight w:val="416"/>
        </w:trPr>
        <w:tc>
          <w:tcPr>
            <w:tcW w:w="2410" w:type="dxa"/>
          </w:tcPr>
          <w:p w14:paraId="013EC5DC" w14:textId="77777777" w:rsidR="006A7AA2" w:rsidRPr="002776DC" w:rsidRDefault="006A7AA2" w:rsidP="00CE367E">
            <w:pPr>
              <w:rPr>
                <w:rFonts w:ascii="Arial" w:hAnsi="Arial" w:cs="Arial"/>
                <w:b/>
                <w:sz w:val="18"/>
                <w:szCs w:val="18"/>
              </w:rPr>
            </w:pPr>
          </w:p>
          <w:p w14:paraId="60392F6F" w14:textId="77777777" w:rsidR="00C30F39" w:rsidRPr="002776DC" w:rsidRDefault="002E68CF" w:rsidP="00CE367E">
            <w:pPr>
              <w:rPr>
                <w:rFonts w:ascii="Arial" w:hAnsi="Arial" w:cs="Arial"/>
                <w:b/>
                <w:sz w:val="18"/>
                <w:szCs w:val="18"/>
              </w:rPr>
            </w:pPr>
            <w:r w:rsidRPr="002776DC">
              <w:rPr>
                <w:rFonts w:ascii="Arial" w:hAnsi="Arial" w:cs="Arial"/>
                <w:b/>
                <w:sz w:val="18"/>
                <w:szCs w:val="18"/>
              </w:rPr>
              <w:t>Scope of Job</w:t>
            </w:r>
          </w:p>
        </w:tc>
        <w:tc>
          <w:tcPr>
            <w:tcW w:w="8080" w:type="dxa"/>
          </w:tcPr>
          <w:p w14:paraId="0CDD9D1B" w14:textId="77777777" w:rsidR="00C30F39" w:rsidRPr="002776DC" w:rsidRDefault="00C30F39" w:rsidP="00CE367E">
            <w:pPr>
              <w:rPr>
                <w:rFonts w:ascii="Arial" w:hAnsi="Arial" w:cs="Arial"/>
                <w:sz w:val="18"/>
                <w:szCs w:val="18"/>
              </w:rPr>
            </w:pPr>
          </w:p>
          <w:p w14:paraId="45B2B2BA" w14:textId="3AD103BA" w:rsidR="0078088A" w:rsidRPr="002776DC" w:rsidRDefault="0078088A" w:rsidP="0078088A">
            <w:pPr>
              <w:rPr>
                <w:rFonts w:ascii="Arial" w:hAnsi="Arial" w:cs="Arial"/>
                <w:sz w:val="18"/>
                <w:szCs w:val="18"/>
              </w:rPr>
            </w:pPr>
            <w:r w:rsidRPr="002776DC">
              <w:rPr>
                <w:rFonts w:ascii="Arial" w:hAnsi="Arial" w:cs="Arial"/>
                <w:sz w:val="18"/>
                <w:szCs w:val="18"/>
              </w:rPr>
              <w:t>To motivate and work closely with service users on their journeys.</w:t>
            </w:r>
          </w:p>
        </w:tc>
      </w:tr>
      <w:tr w:rsidR="002E68CF" w:rsidRPr="002776DC" w14:paraId="67362CFE" w14:textId="77777777" w:rsidTr="002776DC">
        <w:trPr>
          <w:trHeight w:val="422"/>
        </w:trPr>
        <w:tc>
          <w:tcPr>
            <w:tcW w:w="2410" w:type="dxa"/>
          </w:tcPr>
          <w:p w14:paraId="79887FA4" w14:textId="77777777" w:rsidR="002E68CF" w:rsidRPr="002776DC" w:rsidRDefault="002E68CF" w:rsidP="00CE367E">
            <w:pPr>
              <w:rPr>
                <w:rFonts w:ascii="Arial" w:hAnsi="Arial" w:cs="Arial"/>
                <w:b/>
                <w:sz w:val="18"/>
                <w:szCs w:val="18"/>
              </w:rPr>
            </w:pPr>
          </w:p>
          <w:p w14:paraId="0495AB18" w14:textId="77777777" w:rsidR="002E68CF" w:rsidRPr="002776DC" w:rsidRDefault="002E68CF" w:rsidP="00CE367E">
            <w:pPr>
              <w:rPr>
                <w:rFonts w:ascii="Arial" w:hAnsi="Arial" w:cs="Arial"/>
                <w:b/>
                <w:sz w:val="18"/>
                <w:szCs w:val="18"/>
              </w:rPr>
            </w:pPr>
            <w:r w:rsidRPr="002776DC">
              <w:rPr>
                <w:rFonts w:ascii="Arial" w:hAnsi="Arial" w:cs="Arial"/>
                <w:b/>
                <w:sz w:val="18"/>
                <w:szCs w:val="18"/>
              </w:rPr>
              <w:t>Qualifications</w:t>
            </w:r>
          </w:p>
          <w:p w14:paraId="7CD17C93" w14:textId="77777777" w:rsidR="002E68CF" w:rsidRPr="002776DC" w:rsidRDefault="002E68CF" w:rsidP="00CE367E">
            <w:pPr>
              <w:rPr>
                <w:rFonts w:ascii="Arial" w:hAnsi="Arial" w:cs="Arial"/>
                <w:b/>
                <w:sz w:val="18"/>
                <w:szCs w:val="18"/>
              </w:rPr>
            </w:pPr>
          </w:p>
        </w:tc>
        <w:tc>
          <w:tcPr>
            <w:tcW w:w="8080" w:type="dxa"/>
          </w:tcPr>
          <w:p w14:paraId="0BA510D6" w14:textId="77777777" w:rsidR="002E68CF" w:rsidRPr="002776DC" w:rsidRDefault="002E68CF" w:rsidP="00CE367E">
            <w:pPr>
              <w:rPr>
                <w:rFonts w:ascii="Arial" w:hAnsi="Arial" w:cs="Arial"/>
                <w:sz w:val="18"/>
                <w:szCs w:val="18"/>
              </w:rPr>
            </w:pPr>
          </w:p>
          <w:p w14:paraId="568397EA" w14:textId="77777777" w:rsidR="003D05CC" w:rsidRPr="002776DC" w:rsidRDefault="0078088A" w:rsidP="002776DC">
            <w:pPr>
              <w:pStyle w:val="ListParagraph"/>
              <w:numPr>
                <w:ilvl w:val="0"/>
                <w:numId w:val="8"/>
              </w:numPr>
              <w:ind w:left="176" w:hanging="176"/>
              <w:rPr>
                <w:rFonts w:ascii="Arial" w:hAnsi="Arial" w:cs="Arial"/>
                <w:sz w:val="18"/>
                <w:szCs w:val="18"/>
              </w:rPr>
            </w:pPr>
            <w:r w:rsidRPr="002776DC">
              <w:rPr>
                <w:rFonts w:ascii="Arial" w:hAnsi="Arial" w:cs="Arial"/>
                <w:sz w:val="18"/>
                <w:szCs w:val="18"/>
              </w:rPr>
              <w:t>Basic IT Skills and familiarity with basic IT packages</w:t>
            </w:r>
          </w:p>
          <w:p w14:paraId="1167D25D" w14:textId="47C09B9B" w:rsidR="005F36B7" w:rsidRPr="002776DC" w:rsidRDefault="00345642" w:rsidP="002776DC">
            <w:pPr>
              <w:pStyle w:val="ListParagraph"/>
              <w:numPr>
                <w:ilvl w:val="0"/>
                <w:numId w:val="8"/>
              </w:numPr>
              <w:ind w:left="176" w:hanging="176"/>
              <w:rPr>
                <w:rFonts w:ascii="Arial" w:hAnsi="Arial" w:cs="Arial"/>
                <w:sz w:val="18"/>
                <w:szCs w:val="18"/>
              </w:rPr>
            </w:pPr>
            <w:r w:rsidRPr="002776DC">
              <w:rPr>
                <w:rFonts w:ascii="Arial" w:hAnsi="Arial" w:cs="Arial"/>
                <w:sz w:val="18"/>
                <w:szCs w:val="18"/>
              </w:rPr>
              <w:t xml:space="preserve">Successfully completed </w:t>
            </w:r>
            <w:r w:rsidR="002D24B4" w:rsidRPr="002776DC">
              <w:rPr>
                <w:rFonts w:ascii="Arial" w:hAnsi="Arial" w:cs="Arial"/>
                <w:sz w:val="18"/>
                <w:szCs w:val="18"/>
              </w:rPr>
              <w:t>DI accredited Level 2</w:t>
            </w:r>
            <w:r w:rsidR="005F36B7" w:rsidRPr="002776DC">
              <w:rPr>
                <w:rFonts w:ascii="Arial" w:hAnsi="Arial" w:cs="Arial"/>
                <w:sz w:val="18"/>
                <w:szCs w:val="18"/>
              </w:rPr>
              <w:t xml:space="preserve"> Mentoring </w:t>
            </w:r>
            <w:r w:rsidR="002D24B4" w:rsidRPr="002776DC">
              <w:rPr>
                <w:rFonts w:ascii="Arial" w:hAnsi="Arial" w:cs="Arial"/>
                <w:sz w:val="18"/>
                <w:szCs w:val="18"/>
              </w:rPr>
              <w:t>T</w:t>
            </w:r>
            <w:r w:rsidR="00E5318E" w:rsidRPr="002776DC">
              <w:rPr>
                <w:rFonts w:ascii="Arial" w:hAnsi="Arial" w:cs="Arial"/>
                <w:sz w:val="18"/>
                <w:szCs w:val="18"/>
              </w:rPr>
              <w:t>raining</w:t>
            </w:r>
            <w:r w:rsidR="00CC56B5">
              <w:rPr>
                <w:rFonts w:ascii="Arial" w:hAnsi="Arial" w:cs="Arial"/>
                <w:sz w:val="18"/>
                <w:szCs w:val="18"/>
              </w:rPr>
              <w:t xml:space="preserve"> </w:t>
            </w:r>
            <w:r w:rsidR="001B606A">
              <w:rPr>
                <w:rFonts w:ascii="Arial" w:hAnsi="Arial" w:cs="Arial"/>
                <w:sz w:val="18"/>
                <w:szCs w:val="18"/>
              </w:rPr>
              <w:t>(</w:t>
            </w:r>
            <w:r w:rsidR="00CC56B5">
              <w:rPr>
                <w:rFonts w:ascii="Arial" w:hAnsi="Arial" w:cs="Arial"/>
                <w:sz w:val="18"/>
                <w:szCs w:val="18"/>
              </w:rPr>
              <w:t>or working towards</w:t>
            </w:r>
            <w:r w:rsidR="001B606A">
              <w:rPr>
                <w:rFonts w:ascii="Arial" w:hAnsi="Arial" w:cs="Arial"/>
                <w:sz w:val="18"/>
                <w:szCs w:val="18"/>
              </w:rPr>
              <w:t>)</w:t>
            </w:r>
          </w:p>
          <w:p w14:paraId="56FDF1E8" w14:textId="77777777" w:rsidR="00224BB1" w:rsidRPr="002776DC" w:rsidRDefault="00224BB1" w:rsidP="002776DC">
            <w:pPr>
              <w:pStyle w:val="ListParagraph"/>
              <w:ind w:left="176"/>
              <w:rPr>
                <w:rFonts w:ascii="Arial" w:hAnsi="Arial" w:cs="Arial"/>
                <w:sz w:val="18"/>
                <w:szCs w:val="18"/>
              </w:rPr>
            </w:pPr>
          </w:p>
        </w:tc>
      </w:tr>
    </w:tbl>
    <w:p w14:paraId="2468F2B4" w14:textId="77777777" w:rsidR="00C30F39" w:rsidRDefault="00C30F39" w:rsidP="00C93CCA"/>
    <w:p w14:paraId="6D438915" w14:textId="77777777" w:rsidR="00790AE3" w:rsidRDefault="00790AE3" w:rsidP="00790AE3">
      <w:pPr>
        <w:jc w:val="both"/>
        <w:rPr>
          <w:rFonts w:ascii="Arial" w:hAnsi="Arial" w:cs="Arial"/>
          <w:b/>
        </w:rPr>
      </w:pPr>
      <w:r w:rsidRPr="002E799E">
        <w:rPr>
          <w:rFonts w:ascii="Arial" w:hAnsi="Arial" w:cs="Arial"/>
          <w:b/>
        </w:rPr>
        <w:t>Job Description</w:t>
      </w:r>
      <w:r>
        <w:rPr>
          <w:rFonts w:ascii="Arial" w:hAnsi="Arial" w:cs="Arial"/>
          <w:b/>
        </w:rPr>
        <w:t xml:space="preserve"> (Part 2)</w:t>
      </w:r>
    </w:p>
    <w:p w14:paraId="52EECFB5" w14:textId="77777777" w:rsidR="00DD54A8" w:rsidRDefault="00DD54A8" w:rsidP="00C93CCA"/>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8080"/>
      </w:tblGrid>
      <w:tr w:rsidR="00790AE3" w:rsidRPr="002776DC" w14:paraId="45265290" w14:textId="77777777" w:rsidTr="002776DC">
        <w:trPr>
          <w:trHeight w:val="448"/>
        </w:trPr>
        <w:tc>
          <w:tcPr>
            <w:tcW w:w="10490" w:type="dxa"/>
            <w:gridSpan w:val="2"/>
            <w:shd w:val="clear" w:color="auto" w:fill="D9D9D9"/>
            <w:vAlign w:val="center"/>
          </w:tcPr>
          <w:p w14:paraId="2EA32DF1" w14:textId="77777777" w:rsidR="00790AE3" w:rsidRPr="002776DC" w:rsidRDefault="00790AE3" w:rsidP="00CE367E">
            <w:pPr>
              <w:rPr>
                <w:rFonts w:ascii="Arial" w:hAnsi="Arial" w:cs="Arial"/>
                <w:sz w:val="18"/>
                <w:szCs w:val="18"/>
              </w:rPr>
            </w:pPr>
            <w:r w:rsidRPr="002776DC">
              <w:rPr>
                <w:rFonts w:ascii="Arial" w:hAnsi="Arial" w:cs="Arial"/>
                <w:b/>
                <w:sz w:val="18"/>
                <w:szCs w:val="18"/>
              </w:rPr>
              <w:t>Duties &amp; Key Responsibilities</w:t>
            </w:r>
          </w:p>
        </w:tc>
      </w:tr>
      <w:tr w:rsidR="00B75F4E" w:rsidRPr="002776DC" w14:paraId="638B658D" w14:textId="77777777" w:rsidTr="002776DC">
        <w:trPr>
          <w:trHeight w:val="474"/>
        </w:trPr>
        <w:tc>
          <w:tcPr>
            <w:tcW w:w="2410" w:type="dxa"/>
          </w:tcPr>
          <w:p w14:paraId="6A3A3A3F" w14:textId="77777777" w:rsidR="00B75F4E" w:rsidRPr="002776DC" w:rsidRDefault="00B75F4E" w:rsidP="00B75F4E">
            <w:pPr>
              <w:rPr>
                <w:rFonts w:ascii="Arial" w:hAnsi="Arial" w:cs="Arial"/>
                <w:b/>
                <w:sz w:val="18"/>
                <w:szCs w:val="18"/>
              </w:rPr>
            </w:pPr>
          </w:p>
          <w:p w14:paraId="56D97E38" w14:textId="77777777" w:rsidR="00B75F4E" w:rsidRPr="002776DC" w:rsidRDefault="00B75F4E" w:rsidP="00B75F4E">
            <w:pPr>
              <w:rPr>
                <w:rFonts w:ascii="Arial" w:hAnsi="Arial" w:cs="Arial"/>
                <w:b/>
                <w:sz w:val="18"/>
                <w:szCs w:val="18"/>
              </w:rPr>
            </w:pPr>
            <w:r w:rsidRPr="002776DC">
              <w:rPr>
                <w:rFonts w:ascii="Arial" w:hAnsi="Arial" w:cs="Arial"/>
                <w:b/>
                <w:sz w:val="18"/>
                <w:szCs w:val="18"/>
              </w:rPr>
              <w:t>Key Responsibilities:</w:t>
            </w:r>
          </w:p>
          <w:p w14:paraId="70CC036E" w14:textId="77777777" w:rsidR="00B75F4E" w:rsidRPr="002776DC" w:rsidRDefault="00B75F4E" w:rsidP="00B75F4E">
            <w:pPr>
              <w:rPr>
                <w:rFonts w:ascii="Arial" w:hAnsi="Arial" w:cs="Arial"/>
                <w:b/>
                <w:sz w:val="18"/>
                <w:szCs w:val="18"/>
              </w:rPr>
            </w:pPr>
          </w:p>
        </w:tc>
        <w:tc>
          <w:tcPr>
            <w:tcW w:w="8080" w:type="dxa"/>
          </w:tcPr>
          <w:p w14:paraId="36B43B73" w14:textId="77777777" w:rsidR="00B75F4E" w:rsidRPr="002776DC" w:rsidRDefault="00B75F4E" w:rsidP="00B75F4E">
            <w:pPr>
              <w:jc w:val="both"/>
              <w:rPr>
                <w:rFonts w:ascii="Arial" w:hAnsi="Arial" w:cs="Arial"/>
                <w:sz w:val="18"/>
                <w:szCs w:val="18"/>
              </w:rPr>
            </w:pPr>
          </w:p>
          <w:p w14:paraId="3B598B83" w14:textId="77777777" w:rsidR="00B75F4E" w:rsidRDefault="00B75F4E" w:rsidP="00B75F4E">
            <w:pPr>
              <w:numPr>
                <w:ilvl w:val="0"/>
                <w:numId w:val="6"/>
              </w:numPr>
              <w:jc w:val="both"/>
              <w:rPr>
                <w:rFonts w:ascii="Arial" w:hAnsi="Arial" w:cs="Arial"/>
                <w:sz w:val="18"/>
                <w:szCs w:val="18"/>
              </w:rPr>
            </w:pPr>
            <w:r w:rsidRPr="002776DC">
              <w:rPr>
                <w:rFonts w:ascii="Arial" w:hAnsi="Arial" w:cs="Arial"/>
                <w:sz w:val="18"/>
                <w:szCs w:val="18"/>
              </w:rPr>
              <w:t>To act as a face and voice of recovery, showing to those embarking on the recovery journey that anything is possible!</w:t>
            </w:r>
          </w:p>
          <w:p w14:paraId="73BB74A6" w14:textId="77777777" w:rsidR="00F7079F" w:rsidRDefault="00F7079F" w:rsidP="00F7079F">
            <w:pPr>
              <w:ind w:left="720"/>
              <w:jc w:val="both"/>
              <w:rPr>
                <w:rFonts w:ascii="Arial" w:hAnsi="Arial" w:cs="Arial"/>
                <w:sz w:val="18"/>
                <w:szCs w:val="18"/>
              </w:rPr>
            </w:pPr>
          </w:p>
          <w:p w14:paraId="5CB1E0ED" w14:textId="115C90CD" w:rsidR="00F7079F" w:rsidRPr="002776DC" w:rsidRDefault="00F7079F" w:rsidP="00F7079F">
            <w:pPr>
              <w:numPr>
                <w:ilvl w:val="0"/>
                <w:numId w:val="6"/>
              </w:numPr>
              <w:jc w:val="both"/>
              <w:rPr>
                <w:rFonts w:ascii="Arial" w:hAnsi="Arial" w:cs="Arial"/>
                <w:sz w:val="18"/>
                <w:szCs w:val="18"/>
              </w:rPr>
            </w:pPr>
            <w:r>
              <w:rPr>
                <w:rFonts w:ascii="Arial" w:hAnsi="Arial" w:cs="Arial"/>
                <w:sz w:val="18"/>
                <w:szCs w:val="18"/>
              </w:rPr>
              <w:t>To maintain abstinence and understand how to sustain their own long-term recovery</w:t>
            </w:r>
            <w:r w:rsidR="00861C86">
              <w:rPr>
                <w:rFonts w:ascii="Arial" w:hAnsi="Arial" w:cs="Arial"/>
                <w:sz w:val="18"/>
                <w:szCs w:val="18"/>
              </w:rPr>
              <w:t>.</w:t>
            </w:r>
          </w:p>
          <w:p w14:paraId="7549E72B" w14:textId="77777777" w:rsidR="00B75F4E" w:rsidRPr="002776DC" w:rsidRDefault="00B75F4E" w:rsidP="00B75F4E">
            <w:pPr>
              <w:ind w:left="317"/>
              <w:jc w:val="both"/>
              <w:rPr>
                <w:rFonts w:ascii="Arial" w:hAnsi="Arial" w:cs="Arial"/>
                <w:sz w:val="18"/>
                <w:szCs w:val="18"/>
              </w:rPr>
            </w:pPr>
          </w:p>
          <w:p w14:paraId="2F3660DF" w14:textId="77777777" w:rsidR="00B75F4E" w:rsidRPr="002776DC" w:rsidRDefault="00B75F4E" w:rsidP="00B75F4E">
            <w:pPr>
              <w:numPr>
                <w:ilvl w:val="0"/>
                <w:numId w:val="6"/>
              </w:numPr>
              <w:jc w:val="both"/>
              <w:rPr>
                <w:rFonts w:ascii="Arial" w:hAnsi="Arial" w:cs="Arial"/>
                <w:sz w:val="18"/>
                <w:szCs w:val="18"/>
              </w:rPr>
            </w:pPr>
            <w:r w:rsidRPr="002776DC">
              <w:rPr>
                <w:rFonts w:ascii="Arial" w:hAnsi="Arial" w:cs="Arial"/>
                <w:sz w:val="18"/>
                <w:szCs w:val="18"/>
              </w:rPr>
              <w:t>To provide a warm and welcoming professional response and image for anyone attending the service.</w:t>
            </w:r>
          </w:p>
          <w:p w14:paraId="542F156A" w14:textId="77777777" w:rsidR="00B75F4E" w:rsidRPr="002776DC" w:rsidRDefault="00B75F4E" w:rsidP="00B75F4E">
            <w:pPr>
              <w:jc w:val="both"/>
              <w:rPr>
                <w:rFonts w:ascii="Arial" w:hAnsi="Arial" w:cs="Arial"/>
                <w:sz w:val="18"/>
                <w:szCs w:val="18"/>
              </w:rPr>
            </w:pPr>
          </w:p>
          <w:p w14:paraId="2D556B82" w14:textId="77777777" w:rsidR="00B75F4E" w:rsidRPr="002776DC" w:rsidRDefault="00B75F4E" w:rsidP="00B75F4E">
            <w:pPr>
              <w:numPr>
                <w:ilvl w:val="0"/>
                <w:numId w:val="6"/>
              </w:numPr>
              <w:jc w:val="both"/>
              <w:rPr>
                <w:rFonts w:ascii="Arial" w:hAnsi="Arial" w:cs="Arial"/>
                <w:sz w:val="18"/>
                <w:szCs w:val="18"/>
              </w:rPr>
            </w:pPr>
            <w:r w:rsidRPr="002776DC">
              <w:rPr>
                <w:rFonts w:ascii="Arial" w:hAnsi="Arial" w:cs="Arial"/>
                <w:sz w:val="18"/>
                <w:szCs w:val="18"/>
              </w:rPr>
              <w:t>To promote visible recovery within all aspects of the service.</w:t>
            </w:r>
          </w:p>
          <w:p w14:paraId="410A3890" w14:textId="77777777" w:rsidR="00B75F4E" w:rsidRPr="002776DC" w:rsidRDefault="00B75F4E" w:rsidP="00B75F4E">
            <w:pPr>
              <w:jc w:val="both"/>
              <w:rPr>
                <w:rFonts w:ascii="Arial" w:hAnsi="Arial" w:cs="Arial"/>
                <w:sz w:val="18"/>
                <w:szCs w:val="18"/>
              </w:rPr>
            </w:pPr>
          </w:p>
          <w:p w14:paraId="4028BA17" w14:textId="77777777" w:rsidR="00B75F4E" w:rsidRPr="002776DC" w:rsidRDefault="00B75F4E" w:rsidP="00B75F4E">
            <w:pPr>
              <w:numPr>
                <w:ilvl w:val="0"/>
                <w:numId w:val="6"/>
              </w:numPr>
              <w:jc w:val="both"/>
              <w:rPr>
                <w:rFonts w:ascii="Arial" w:hAnsi="Arial" w:cs="Arial"/>
                <w:sz w:val="18"/>
                <w:szCs w:val="18"/>
              </w:rPr>
            </w:pPr>
            <w:r w:rsidRPr="002776DC">
              <w:rPr>
                <w:rFonts w:ascii="Arial" w:hAnsi="Arial" w:cs="Arial"/>
                <w:sz w:val="18"/>
                <w:szCs w:val="18"/>
              </w:rPr>
              <w:t>Provide support and encouragement when clients first enter the service.</w:t>
            </w:r>
          </w:p>
          <w:p w14:paraId="7577CCA9" w14:textId="77777777" w:rsidR="00B75F4E" w:rsidRPr="002776DC" w:rsidRDefault="00B75F4E" w:rsidP="00B75F4E">
            <w:pPr>
              <w:jc w:val="both"/>
              <w:rPr>
                <w:rFonts w:ascii="Arial" w:hAnsi="Arial" w:cs="Arial"/>
                <w:sz w:val="18"/>
                <w:szCs w:val="18"/>
              </w:rPr>
            </w:pPr>
          </w:p>
          <w:p w14:paraId="0FF3541A" w14:textId="77777777" w:rsidR="00B75F4E" w:rsidRPr="002776DC" w:rsidRDefault="00B75F4E" w:rsidP="00B75F4E">
            <w:pPr>
              <w:numPr>
                <w:ilvl w:val="0"/>
                <w:numId w:val="6"/>
              </w:numPr>
              <w:jc w:val="both"/>
              <w:rPr>
                <w:rFonts w:ascii="Arial" w:hAnsi="Arial" w:cs="Arial"/>
                <w:sz w:val="18"/>
                <w:szCs w:val="18"/>
              </w:rPr>
            </w:pPr>
            <w:r w:rsidRPr="002776DC">
              <w:rPr>
                <w:rFonts w:ascii="Arial" w:hAnsi="Arial" w:cs="Arial"/>
                <w:sz w:val="18"/>
                <w:szCs w:val="18"/>
              </w:rPr>
              <w:t>Ensure good working relationships are established and maintained with service users, service part</w:t>
            </w:r>
            <w:r>
              <w:rPr>
                <w:rFonts w:ascii="Arial" w:hAnsi="Arial" w:cs="Arial"/>
                <w:sz w:val="18"/>
                <w:szCs w:val="18"/>
              </w:rPr>
              <w:t>ners, colleagues and management and also with regards to multi-agency working.</w:t>
            </w:r>
          </w:p>
          <w:p w14:paraId="04EE21B8" w14:textId="77777777" w:rsidR="00B75F4E" w:rsidRPr="002776DC" w:rsidRDefault="00B75F4E" w:rsidP="00B75F4E">
            <w:pPr>
              <w:jc w:val="both"/>
              <w:rPr>
                <w:rFonts w:ascii="Arial" w:hAnsi="Arial" w:cs="Arial"/>
                <w:sz w:val="18"/>
                <w:szCs w:val="18"/>
              </w:rPr>
            </w:pPr>
          </w:p>
          <w:p w14:paraId="3E905321" w14:textId="77777777" w:rsidR="00B75F4E" w:rsidRPr="002776DC" w:rsidRDefault="00B75F4E" w:rsidP="00B75F4E">
            <w:pPr>
              <w:numPr>
                <w:ilvl w:val="0"/>
                <w:numId w:val="6"/>
              </w:numPr>
              <w:jc w:val="both"/>
              <w:rPr>
                <w:rFonts w:ascii="Arial" w:hAnsi="Arial" w:cs="Arial"/>
                <w:sz w:val="18"/>
                <w:szCs w:val="18"/>
              </w:rPr>
            </w:pPr>
            <w:r w:rsidRPr="002776DC">
              <w:rPr>
                <w:rFonts w:ascii="Arial" w:hAnsi="Arial" w:cs="Arial"/>
                <w:sz w:val="18"/>
                <w:szCs w:val="18"/>
              </w:rPr>
              <w:t>To be there for service users, offering encouragement, practical and emotional support, advice and shared experience.</w:t>
            </w:r>
          </w:p>
          <w:p w14:paraId="41D1F72C" w14:textId="77777777" w:rsidR="00B75F4E" w:rsidRPr="002776DC" w:rsidRDefault="00B75F4E" w:rsidP="00B75F4E">
            <w:pPr>
              <w:jc w:val="both"/>
              <w:rPr>
                <w:rFonts w:ascii="Arial" w:hAnsi="Arial" w:cs="Arial"/>
                <w:sz w:val="18"/>
                <w:szCs w:val="18"/>
              </w:rPr>
            </w:pPr>
          </w:p>
          <w:p w14:paraId="2F043930" w14:textId="77777777" w:rsidR="00B75F4E" w:rsidRPr="002776DC" w:rsidRDefault="00B75F4E" w:rsidP="00B75F4E">
            <w:pPr>
              <w:numPr>
                <w:ilvl w:val="0"/>
                <w:numId w:val="6"/>
              </w:numPr>
              <w:jc w:val="both"/>
              <w:rPr>
                <w:rFonts w:ascii="Arial" w:hAnsi="Arial" w:cs="Arial"/>
                <w:sz w:val="18"/>
                <w:szCs w:val="18"/>
              </w:rPr>
            </w:pPr>
            <w:r w:rsidRPr="002776DC">
              <w:rPr>
                <w:rFonts w:ascii="Arial" w:hAnsi="Arial" w:cs="Arial"/>
                <w:sz w:val="18"/>
                <w:szCs w:val="18"/>
              </w:rPr>
              <w:t>To help develop a culture of aspiration towards recovery through positive role modelling and example.</w:t>
            </w:r>
          </w:p>
          <w:p w14:paraId="5012B6FC" w14:textId="77777777" w:rsidR="00B75F4E" w:rsidRPr="002776DC" w:rsidRDefault="00B75F4E" w:rsidP="00B75F4E">
            <w:pPr>
              <w:jc w:val="both"/>
              <w:rPr>
                <w:rFonts w:ascii="Arial" w:hAnsi="Arial" w:cs="Arial"/>
                <w:sz w:val="18"/>
                <w:szCs w:val="18"/>
              </w:rPr>
            </w:pPr>
          </w:p>
          <w:p w14:paraId="7902C580" w14:textId="77777777" w:rsidR="00B75F4E" w:rsidRPr="002776DC" w:rsidRDefault="00B75F4E" w:rsidP="00B75F4E">
            <w:pPr>
              <w:numPr>
                <w:ilvl w:val="0"/>
                <w:numId w:val="6"/>
              </w:numPr>
              <w:jc w:val="both"/>
              <w:rPr>
                <w:rFonts w:ascii="Arial" w:hAnsi="Arial" w:cs="Arial"/>
                <w:sz w:val="18"/>
                <w:szCs w:val="18"/>
              </w:rPr>
            </w:pPr>
            <w:r w:rsidRPr="002776DC">
              <w:rPr>
                <w:rFonts w:ascii="Arial" w:hAnsi="Arial" w:cs="Arial"/>
                <w:sz w:val="18"/>
                <w:szCs w:val="18"/>
              </w:rPr>
              <w:t>Assisting service users to engage in and benefit from services that are on offer.</w:t>
            </w:r>
          </w:p>
          <w:p w14:paraId="7A5FA52D" w14:textId="77777777" w:rsidR="00B75F4E" w:rsidRPr="002776DC" w:rsidRDefault="00B75F4E" w:rsidP="00B75F4E">
            <w:pPr>
              <w:jc w:val="both"/>
              <w:rPr>
                <w:rFonts w:ascii="Arial" w:hAnsi="Arial" w:cs="Arial"/>
                <w:sz w:val="18"/>
                <w:szCs w:val="18"/>
              </w:rPr>
            </w:pPr>
          </w:p>
          <w:p w14:paraId="42509BEB" w14:textId="77777777" w:rsidR="00B75F4E" w:rsidRPr="002776DC" w:rsidRDefault="00B75F4E" w:rsidP="00B75F4E">
            <w:pPr>
              <w:numPr>
                <w:ilvl w:val="0"/>
                <w:numId w:val="6"/>
              </w:numPr>
              <w:jc w:val="both"/>
              <w:rPr>
                <w:rFonts w:ascii="Arial" w:hAnsi="Arial" w:cs="Arial"/>
                <w:sz w:val="18"/>
                <w:szCs w:val="18"/>
              </w:rPr>
            </w:pPr>
            <w:r w:rsidRPr="002776DC">
              <w:rPr>
                <w:rFonts w:ascii="Arial" w:hAnsi="Arial" w:cs="Arial"/>
                <w:sz w:val="18"/>
                <w:szCs w:val="18"/>
              </w:rPr>
              <w:t>Encourage service users to attend and engage in group sessions.</w:t>
            </w:r>
          </w:p>
          <w:p w14:paraId="297A67DB" w14:textId="77777777" w:rsidR="00B75F4E" w:rsidRPr="002776DC" w:rsidRDefault="00B75F4E" w:rsidP="00B75F4E">
            <w:pPr>
              <w:jc w:val="both"/>
              <w:rPr>
                <w:rFonts w:ascii="Arial" w:hAnsi="Arial" w:cs="Arial"/>
                <w:sz w:val="18"/>
                <w:szCs w:val="18"/>
              </w:rPr>
            </w:pPr>
          </w:p>
          <w:p w14:paraId="57EEFC19" w14:textId="77777777" w:rsidR="00B75F4E" w:rsidRPr="002776DC" w:rsidRDefault="00B75F4E" w:rsidP="00B75F4E">
            <w:pPr>
              <w:numPr>
                <w:ilvl w:val="0"/>
                <w:numId w:val="6"/>
              </w:numPr>
              <w:jc w:val="both"/>
              <w:rPr>
                <w:rFonts w:ascii="Arial" w:hAnsi="Arial" w:cs="Arial"/>
                <w:sz w:val="18"/>
                <w:szCs w:val="18"/>
              </w:rPr>
            </w:pPr>
            <w:r w:rsidRPr="002776DC">
              <w:rPr>
                <w:rFonts w:ascii="Arial" w:hAnsi="Arial" w:cs="Arial"/>
                <w:sz w:val="18"/>
                <w:szCs w:val="18"/>
              </w:rPr>
              <w:t>To encourage service user participation, community involvement and consultation within the service</w:t>
            </w:r>
            <w:r>
              <w:rPr>
                <w:rFonts w:ascii="Arial" w:hAnsi="Arial" w:cs="Arial"/>
                <w:sz w:val="18"/>
                <w:szCs w:val="18"/>
              </w:rPr>
              <w:t xml:space="preserve"> and help facilitate connection to recovery communities outside of the service.</w:t>
            </w:r>
          </w:p>
          <w:p w14:paraId="064A2620" w14:textId="77777777" w:rsidR="00B75F4E" w:rsidRPr="002776DC" w:rsidRDefault="00B75F4E" w:rsidP="00B75F4E">
            <w:pPr>
              <w:jc w:val="both"/>
              <w:rPr>
                <w:rFonts w:ascii="Arial" w:hAnsi="Arial" w:cs="Arial"/>
                <w:sz w:val="18"/>
                <w:szCs w:val="18"/>
              </w:rPr>
            </w:pPr>
          </w:p>
          <w:p w14:paraId="65A54156" w14:textId="77777777" w:rsidR="00B75F4E" w:rsidRPr="002776DC" w:rsidRDefault="00B75F4E" w:rsidP="00B75F4E">
            <w:pPr>
              <w:numPr>
                <w:ilvl w:val="0"/>
                <w:numId w:val="6"/>
              </w:numPr>
              <w:jc w:val="both"/>
              <w:rPr>
                <w:rFonts w:ascii="Arial" w:hAnsi="Arial" w:cs="Arial"/>
                <w:sz w:val="18"/>
                <w:szCs w:val="18"/>
              </w:rPr>
            </w:pPr>
            <w:r w:rsidRPr="002776DC">
              <w:rPr>
                <w:rFonts w:ascii="Arial" w:hAnsi="Arial" w:cs="Arial"/>
                <w:sz w:val="18"/>
                <w:szCs w:val="18"/>
              </w:rPr>
              <w:t>To act as a positive role model and support to service users and peer mentors.</w:t>
            </w:r>
          </w:p>
          <w:p w14:paraId="0FC8646D" w14:textId="77777777" w:rsidR="00B75F4E" w:rsidRPr="002776DC" w:rsidRDefault="00B75F4E" w:rsidP="00B75F4E">
            <w:pPr>
              <w:pStyle w:val="ListParagraph"/>
              <w:rPr>
                <w:rFonts w:ascii="Arial" w:hAnsi="Arial" w:cs="Arial"/>
                <w:sz w:val="18"/>
                <w:szCs w:val="18"/>
              </w:rPr>
            </w:pPr>
          </w:p>
          <w:p w14:paraId="15C15775" w14:textId="77777777" w:rsidR="00B75F4E" w:rsidRDefault="00B75F4E" w:rsidP="00B75F4E">
            <w:pPr>
              <w:numPr>
                <w:ilvl w:val="0"/>
                <w:numId w:val="6"/>
              </w:numPr>
              <w:jc w:val="both"/>
              <w:rPr>
                <w:rFonts w:ascii="Arial" w:hAnsi="Arial" w:cs="Arial"/>
                <w:sz w:val="18"/>
                <w:szCs w:val="18"/>
              </w:rPr>
            </w:pPr>
            <w:r w:rsidRPr="002776DC">
              <w:rPr>
                <w:rFonts w:ascii="Arial" w:hAnsi="Arial" w:cs="Arial"/>
                <w:sz w:val="18"/>
                <w:szCs w:val="18"/>
              </w:rPr>
              <w:t>To assertively link to and promote mutual aid</w:t>
            </w:r>
            <w:r>
              <w:rPr>
                <w:rFonts w:ascii="Arial" w:hAnsi="Arial" w:cs="Arial"/>
                <w:sz w:val="18"/>
                <w:szCs w:val="18"/>
              </w:rPr>
              <w:t xml:space="preserve"> opportunities</w:t>
            </w:r>
            <w:r w:rsidRPr="002776DC">
              <w:rPr>
                <w:rFonts w:ascii="Arial" w:hAnsi="Arial" w:cs="Arial"/>
                <w:sz w:val="18"/>
                <w:szCs w:val="18"/>
              </w:rPr>
              <w:t>.</w:t>
            </w:r>
          </w:p>
          <w:p w14:paraId="3544DD46" w14:textId="77777777" w:rsidR="00B75F4E" w:rsidRDefault="00B75F4E" w:rsidP="00B75F4E">
            <w:pPr>
              <w:pStyle w:val="ListParagraph"/>
              <w:rPr>
                <w:rFonts w:ascii="Arial" w:hAnsi="Arial" w:cs="Arial"/>
                <w:sz w:val="18"/>
                <w:szCs w:val="18"/>
              </w:rPr>
            </w:pPr>
          </w:p>
          <w:p w14:paraId="2DE9A1FE" w14:textId="77777777" w:rsidR="00B75F4E" w:rsidRPr="002776DC" w:rsidRDefault="00B75F4E" w:rsidP="00B75F4E">
            <w:pPr>
              <w:numPr>
                <w:ilvl w:val="0"/>
                <w:numId w:val="6"/>
              </w:numPr>
              <w:jc w:val="both"/>
              <w:rPr>
                <w:rFonts w:ascii="Arial" w:hAnsi="Arial" w:cs="Arial"/>
                <w:sz w:val="18"/>
                <w:szCs w:val="18"/>
              </w:rPr>
            </w:pPr>
            <w:r>
              <w:rPr>
                <w:rFonts w:ascii="Arial" w:hAnsi="Arial" w:cs="Arial"/>
                <w:sz w:val="18"/>
                <w:szCs w:val="18"/>
              </w:rPr>
              <w:t>To be knowledgeable about other services available within Nottingham which would support and further enhance service users’ recovery journeys.</w:t>
            </w:r>
          </w:p>
          <w:p w14:paraId="76F865C3" w14:textId="77777777" w:rsidR="00B75F4E" w:rsidRPr="002776DC" w:rsidRDefault="00B75F4E" w:rsidP="00B75F4E">
            <w:pPr>
              <w:jc w:val="both"/>
              <w:rPr>
                <w:rFonts w:ascii="Arial" w:hAnsi="Arial" w:cs="Arial"/>
                <w:sz w:val="18"/>
                <w:szCs w:val="18"/>
              </w:rPr>
            </w:pPr>
          </w:p>
          <w:p w14:paraId="3264D789" w14:textId="77777777" w:rsidR="00B75F4E" w:rsidRPr="002776DC" w:rsidRDefault="00B75F4E" w:rsidP="00B75F4E">
            <w:pPr>
              <w:numPr>
                <w:ilvl w:val="0"/>
                <w:numId w:val="6"/>
              </w:numPr>
              <w:jc w:val="both"/>
              <w:rPr>
                <w:rFonts w:ascii="Arial" w:hAnsi="Arial" w:cs="Arial"/>
                <w:sz w:val="18"/>
                <w:szCs w:val="18"/>
              </w:rPr>
            </w:pPr>
            <w:r w:rsidRPr="002776DC">
              <w:rPr>
                <w:rFonts w:ascii="Arial" w:hAnsi="Arial" w:cs="Arial"/>
                <w:sz w:val="18"/>
                <w:szCs w:val="18"/>
              </w:rPr>
              <w:t>To connect with service users to identify areas of strength, skill and interest that can be harnessed into positive opportunities moving forward.</w:t>
            </w:r>
          </w:p>
          <w:p w14:paraId="61AD799C" w14:textId="77777777" w:rsidR="00B75F4E" w:rsidRPr="002776DC" w:rsidRDefault="00B75F4E" w:rsidP="00B75F4E">
            <w:pPr>
              <w:jc w:val="both"/>
              <w:rPr>
                <w:rFonts w:ascii="Arial" w:hAnsi="Arial" w:cs="Arial"/>
                <w:sz w:val="18"/>
                <w:szCs w:val="18"/>
              </w:rPr>
            </w:pPr>
          </w:p>
          <w:p w14:paraId="571F4384" w14:textId="77777777" w:rsidR="00B75F4E" w:rsidRPr="002776DC" w:rsidRDefault="00B75F4E" w:rsidP="00B75F4E">
            <w:pPr>
              <w:numPr>
                <w:ilvl w:val="0"/>
                <w:numId w:val="6"/>
              </w:numPr>
              <w:jc w:val="both"/>
              <w:rPr>
                <w:rFonts w:ascii="Arial" w:hAnsi="Arial" w:cs="Arial"/>
                <w:sz w:val="18"/>
                <w:szCs w:val="18"/>
              </w:rPr>
            </w:pPr>
            <w:r w:rsidRPr="002776DC">
              <w:rPr>
                <w:rFonts w:ascii="Arial" w:hAnsi="Arial" w:cs="Arial"/>
                <w:sz w:val="18"/>
                <w:szCs w:val="18"/>
              </w:rPr>
              <w:t>To ensure the health and safety of all yourself, other staff and clients by following health, safety and security procedures in the working environment.</w:t>
            </w:r>
          </w:p>
          <w:p w14:paraId="656E03BB" w14:textId="77777777" w:rsidR="00B75F4E" w:rsidRPr="002776DC" w:rsidRDefault="00B75F4E" w:rsidP="00B75F4E">
            <w:pPr>
              <w:pStyle w:val="ListParagraph"/>
              <w:rPr>
                <w:rFonts w:ascii="Arial" w:hAnsi="Arial" w:cs="Arial"/>
                <w:sz w:val="18"/>
                <w:szCs w:val="18"/>
              </w:rPr>
            </w:pPr>
          </w:p>
          <w:p w14:paraId="48920289" w14:textId="77777777" w:rsidR="00B75F4E" w:rsidRPr="002776DC" w:rsidRDefault="00B75F4E" w:rsidP="00B75F4E">
            <w:pPr>
              <w:numPr>
                <w:ilvl w:val="0"/>
                <w:numId w:val="6"/>
              </w:numPr>
              <w:jc w:val="both"/>
              <w:rPr>
                <w:rFonts w:ascii="Arial" w:hAnsi="Arial" w:cs="Arial"/>
                <w:sz w:val="18"/>
                <w:szCs w:val="18"/>
              </w:rPr>
            </w:pPr>
            <w:r w:rsidRPr="002776DC">
              <w:rPr>
                <w:rFonts w:ascii="Arial" w:hAnsi="Arial" w:cs="Arial"/>
                <w:sz w:val="18"/>
                <w:szCs w:val="18"/>
              </w:rPr>
              <w:t>To ensure that any safeguarding concerns are flagged to your supervisor immediately</w:t>
            </w:r>
          </w:p>
          <w:p w14:paraId="2478274D" w14:textId="77777777" w:rsidR="00B75F4E" w:rsidRPr="002776DC" w:rsidRDefault="00B75F4E" w:rsidP="00B75F4E">
            <w:pPr>
              <w:jc w:val="both"/>
              <w:rPr>
                <w:rFonts w:ascii="Arial" w:hAnsi="Arial" w:cs="Arial"/>
                <w:sz w:val="18"/>
                <w:szCs w:val="18"/>
              </w:rPr>
            </w:pPr>
          </w:p>
          <w:p w14:paraId="30886D2C" w14:textId="77777777" w:rsidR="00B75F4E" w:rsidRPr="002776DC" w:rsidRDefault="00B75F4E" w:rsidP="00B75F4E">
            <w:pPr>
              <w:numPr>
                <w:ilvl w:val="0"/>
                <w:numId w:val="6"/>
              </w:numPr>
              <w:jc w:val="both"/>
              <w:rPr>
                <w:rFonts w:ascii="Arial" w:hAnsi="Arial" w:cs="Arial"/>
                <w:sz w:val="18"/>
                <w:szCs w:val="18"/>
              </w:rPr>
            </w:pPr>
            <w:r w:rsidRPr="002776DC">
              <w:rPr>
                <w:rFonts w:ascii="Arial" w:hAnsi="Arial" w:cs="Arial"/>
                <w:sz w:val="18"/>
                <w:szCs w:val="18"/>
              </w:rPr>
              <w:t>To ensure that Equality of Opportunity policies and anti-discriminatory practice are adhered to and fully implemented at all times and that all practice positively promotes Double Impact’s commitment to valuing diversity.</w:t>
            </w:r>
          </w:p>
          <w:p w14:paraId="7CD0ED4C" w14:textId="77777777" w:rsidR="00B75F4E" w:rsidRPr="002776DC" w:rsidRDefault="00B75F4E" w:rsidP="00B75F4E">
            <w:pPr>
              <w:ind w:left="317" w:hanging="283"/>
              <w:jc w:val="both"/>
              <w:rPr>
                <w:rFonts w:ascii="Arial" w:hAnsi="Arial" w:cs="Arial"/>
                <w:sz w:val="18"/>
                <w:szCs w:val="18"/>
              </w:rPr>
            </w:pPr>
          </w:p>
          <w:p w14:paraId="762C8547" w14:textId="77777777" w:rsidR="00B75F4E" w:rsidRDefault="00B75F4E" w:rsidP="00B75F4E">
            <w:pPr>
              <w:numPr>
                <w:ilvl w:val="0"/>
                <w:numId w:val="6"/>
              </w:numPr>
              <w:jc w:val="both"/>
              <w:rPr>
                <w:rFonts w:ascii="Arial" w:hAnsi="Arial" w:cs="Arial"/>
                <w:sz w:val="18"/>
                <w:szCs w:val="18"/>
              </w:rPr>
            </w:pPr>
            <w:r w:rsidRPr="002776DC">
              <w:rPr>
                <w:rFonts w:ascii="Arial" w:hAnsi="Arial" w:cs="Arial"/>
                <w:sz w:val="18"/>
                <w:szCs w:val="18"/>
              </w:rPr>
              <w:t>To ensure that you abide by relevant legislation, statutory policy and Double Impact policies and procedures.</w:t>
            </w:r>
          </w:p>
          <w:p w14:paraId="2501DA9F" w14:textId="77777777" w:rsidR="00B75F4E" w:rsidRDefault="00B75F4E" w:rsidP="00B75F4E">
            <w:pPr>
              <w:pStyle w:val="ListParagraph"/>
              <w:rPr>
                <w:rFonts w:ascii="Arial" w:hAnsi="Arial" w:cs="Arial"/>
                <w:sz w:val="18"/>
                <w:szCs w:val="18"/>
              </w:rPr>
            </w:pPr>
          </w:p>
          <w:p w14:paraId="532CD9E8" w14:textId="77777777" w:rsidR="00B75F4E" w:rsidRPr="002776DC" w:rsidRDefault="00B75F4E" w:rsidP="00B75F4E">
            <w:pPr>
              <w:numPr>
                <w:ilvl w:val="0"/>
                <w:numId w:val="6"/>
              </w:numPr>
              <w:jc w:val="both"/>
              <w:rPr>
                <w:rFonts w:ascii="Arial" w:hAnsi="Arial" w:cs="Arial"/>
                <w:sz w:val="18"/>
                <w:szCs w:val="18"/>
              </w:rPr>
            </w:pPr>
            <w:r>
              <w:rPr>
                <w:rFonts w:ascii="Arial" w:hAnsi="Arial" w:cs="Arial"/>
                <w:sz w:val="18"/>
                <w:szCs w:val="18"/>
              </w:rPr>
              <w:t>To ensure that the NRN Lone Working Policy is followed at all times.</w:t>
            </w:r>
          </w:p>
          <w:p w14:paraId="7AB07271" w14:textId="77777777" w:rsidR="00B75F4E" w:rsidRPr="002776DC" w:rsidRDefault="00B75F4E" w:rsidP="00B75F4E">
            <w:pPr>
              <w:ind w:left="317" w:hanging="283"/>
              <w:rPr>
                <w:rFonts w:ascii="Arial" w:eastAsia="Times New Roman" w:hAnsi="Arial" w:cs="Arial"/>
                <w:bCs/>
                <w:sz w:val="18"/>
                <w:szCs w:val="18"/>
              </w:rPr>
            </w:pPr>
          </w:p>
          <w:p w14:paraId="5E235F19" w14:textId="77777777" w:rsidR="00B75F4E" w:rsidRDefault="00B75F4E" w:rsidP="00B75F4E">
            <w:pPr>
              <w:pStyle w:val="ListParagraph"/>
              <w:numPr>
                <w:ilvl w:val="0"/>
                <w:numId w:val="6"/>
              </w:numPr>
              <w:jc w:val="both"/>
              <w:rPr>
                <w:rFonts w:ascii="Arial" w:eastAsia="Times New Roman" w:hAnsi="Arial" w:cs="Arial"/>
                <w:bCs/>
                <w:sz w:val="18"/>
                <w:szCs w:val="18"/>
              </w:rPr>
            </w:pPr>
            <w:r w:rsidRPr="002776DC">
              <w:rPr>
                <w:rFonts w:ascii="Arial" w:eastAsia="Times New Roman" w:hAnsi="Arial" w:cs="Arial"/>
                <w:bCs/>
                <w:sz w:val="18"/>
                <w:szCs w:val="18"/>
              </w:rPr>
              <w:t>To ensure that all aspects of confidentiality are adhered to.</w:t>
            </w:r>
          </w:p>
          <w:p w14:paraId="0E041A47" w14:textId="77777777" w:rsidR="00B75F4E" w:rsidRDefault="00B75F4E" w:rsidP="00B75F4E">
            <w:pPr>
              <w:pStyle w:val="ListParagraph"/>
              <w:rPr>
                <w:rFonts w:ascii="Arial" w:eastAsia="Times New Roman" w:hAnsi="Arial" w:cs="Arial"/>
                <w:bCs/>
                <w:sz w:val="18"/>
                <w:szCs w:val="18"/>
              </w:rPr>
            </w:pPr>
          </w:p>
          <w:p w14:paraId="4E70C140" w14:textId="77777777" w:rsidR="00B75F4E" w:rsidRPr="003149D6" w:rsidRDefault="00B75F4E" w:rsidP="00B75F4E">
            <w:pPr>
              <w:pStyle w:val="ListParagraph"/>
              <w:numPr>
                <w:ilvl w:val="0"/>
                <w:numId w:val="6"/>
              </w:numPr>
              <w:jc w:val="both"/>
              <w:rPr>
                <w:rFonts w:ascii="Arial" w:eastAsia="Times New Roman" w:hAnsi="Arial" w:cs="Arial"/>
                <w:bCs/>
                <w:sz w:val="18"/>
                <w:szCs w:val="18"/>
              </w:rPr>
            </w:pPr>
            <w:r w:rsidRPr="003149D6">
              <w:rPr>
                <w:rFonts w:ascii="Arial" w:eastAsia="Times New Roman" w:hAnsi="Arial" w:cs="Arial"/>
                <w:bCs/>
                <w:sz w:val="18"/>
                <w:szCs w:val="18"/>
              </w:rPr>
              <w:t>To contribute towards the attainment of key performance indicators as stipulated by the service level agreement.</w:t>
            </w:r>
          </w:p>
          <w:p w14:paraId="56B29B93" w14:textId="77777777" w:rsidR="00B75F4E" w:rsidRPr="002776DC" w:rsidRDefault="00B75F4E" w:rsidP="00B75F4E">
            <w:pPr>
              <w:pStyle w:val="ListParagraph"/>
              <w:ind w:left="0"/>
              <w:rPr>
                <w:rFonts w:ascii="Arial" w:hAnsi="Arial" w:cs="Arial"/>
                <w:sz w:val="18"/>
                <w:szCs w:val="18"/>
              </w:rPr>
            </w:pPr>
          </w:p>
          <w:p w14:paraId="1D0742C0" w14:textId="77777777" w:rsidR="00B75F4E" w:rsidRPr="003149D6" w:rsidRDefault="00B75F4E" w:rsidP="00B75F4E">
            <w:pPr>
              <w:pStyle w:val="ListParagraph"/>
              <w:numPr>
                <w:ilvl w:val="0"/>
                <w:numId w:val="6"/>
              </w:numPr>
              <w:rPr>
                <w:rFonts w:ascii="Arial" w:hAnsi="Arial" w:cs="Arial"/>
                <w:sz w:val="18"/>
                <w:szCs w:val="18"/>
              </w:rPr>
            </w:pPr>
            <w:r w:rsidRPr="003149D6">
              <w:rPr>
                <w:rFonts w:ascii="Arial" w:hAnsi="Arial" w:cs="Arial"/>
                <w:sz w:val="18"/>
                <w:szCs w:val="18"/>
              </w:rPr>
              <w:t>To operate and maintain record keeping and monitoring procedures as directed, ensuring that all data requirements are met in line with the NRN Record Keeping Policy, within appropriate deadlines.</w:t>
            </w:r>
          </w:p>
          <w:p w14:paraId="3A988C41" w14:textId="77777777" w:rsidR="00B75F4E" w:rsidRDefault="00B75F4E" w:rsidP="00B75F4E">
            <w:pPr>
              <w:pStyle w:val="ListParagraph"/>
              <w:rPr>
                <w:rFonts w:ascii="Arial" w:hAnsi="Arial" w:cs="Arial"/>
                <w:sz w:val="18"/>
                <w:szCs w:val="18"/>
                <w:highlight w:val="yellow"/>
              </w:rPr>
            </w:pPr>
          </w:p>
          <w:p w14:paraId="09495E8D" w14:textId="77777777" w:rsidR="00B75F4E" w:rsidRPr="00DD3E89" w:rsidRDefault="00B75F4E" w:rsidP="00B75F4E">
            <w:pPr>
              <w:pStyle w:val="ListParagraph"/>
              <w:numPr>
                <w:ilvl w:val="0"/>
                <w:numId w:val="6"/>
              </w:numPr>
              <w:rPr>
                <w:rFonts w:ascii="Arial" w:hAnsi="Arial" w:cs="Arial"/>
                <w:sz w:val="18"/>
                <w:szCs w:val="18"/>
              </w:rPr>
            </w:pPr>
            <w:r w:rsidRPr="00DD3E89">
              <w:rPr>
                <w:rFonts w:ascii="Arial" w:hAnsi="Arial" w:cs="Arial"/>
                <w:sz w:val="18"/>
                <w:szCs w:val="18"/>
              </w:rPr>
              <w:t>Recognise personal and professional boundaries at all times and adhere to our code of conduct.</w:t>
            </w:r>
          </w:p>
          <w:p w14:paraId="5EBCFEE5" w14:textId="77777777" w:rsidR="00B75F4E" w:rsidRPr="00DD3E89" w:rsidRDefault="00B75F4E" w:rsidP="00B75F4E">
            <w:pPr>
              <w:pStyle w:val="ListParagraph"/>
              <w:rPr>
                <w:rFonts w:ascii="Arial" w:hAnsi="Arial" w:cs="Arial"/>
                <w:sz w:val="18"/>
                <w:szCs w:val="18"/>
              </w:rPr>
            </w:pPr>
          </w:p>
          <w:p w14:paraId="138B6F76" w14:textId="77777777" w:rsidR="00B75F4E" w:rsidRPr="00DD3E89" w:rsidRDefault="00B75F4E" w:rsidP="00B75F4E">
            <w:pPr>
              <w:pStyle w:val="ListParagraph"/>
              <w:numPr>
                <w:ilvl w:val="0"/>
                <w:numId w:val="6"/>
              </w:numPr>
              <w:rPr>
                <w:rFonts w:ascii="Arial" w:hAnsi="Arial" w:cs="Arial"/>
                <w:sz w:val="18"/>
                <w:szCs w:val="18"/>
              </w:rPr>
            </w:pPr>
            <w:r w:rsidRPr="00DD3E89">
              <w:rPr>
                <w:rFonts w:ascii="Arial" w:hAnsi="Arial" w:cs="Arial"/>
                <w:sz w:val="18"/>
                <w:szCs w:val="18"/>
              </w:rPr>
              <w:t>Maintain service user confidentiality at all times in line with Double Impact policy and data protection legislation.</w:t>
            </w:r>
          </w:p>
          <w:p w14:paraId="673FB44B" w14:textId="77777777" w:rsidR="00B75F4E" w:rsidRPr="00DD3E89" w:rsidRDefault="00B75F4E" w:rsidP="00B75F4E">
            <w:pPr>
              <w:pStyle w:val="ListParagraph"/>
              <w:rPr>
                <w:rFonts w:ascii="Arial" w:hAnsi="Arial" w:cs="Arial"/>
                <w:sz w:val="18"/>
                <w:szCs w:val="18"/>
              </w:rPr>
            </w:pPr>
          </w:p>
          <w:p w14:paraId="11F48474" w14:textId="77777777" w:rsidR="00B75F4E" w:rsidRPr="00DD3E89" w:rsidRDefault="00B75F4E" w:rsidP="00B75F4E">
            <w:pPr>
              <w:pStyle w:val="ListParagraph"/>
              <w:numPr>
                <w:ilvl w:val="0"/>
                <w:numId w:val="6"/>
              </w:numPr>
              <w:rPr>
                <w:rFonts w:ascii="Arial" w:hAnsi="Arial" w:cs="Arial"/>
                <w:sz w:val="18"/>
                <w:szCs w:val="18"/>
              </w:rPr>
            </w:pPr>
            <w:r w:rsidRPr="00DD3E89">
              <w:rPr>
                <w:rFonts w:ascii="Arial" w:hAnsi="Arial" w:cs="Arial"/>
                <w:sz w:val="18"/>
                <w:szCs w:val="18"/>
              </w:rPr>
              <w:t>To carry out all work in accordance with the company and its partners’ philosophy and ethos.</w:t>
            </w:r>
          </w:p>
          <w:p w14:paraId="6C8A1C7F" w14:textId="77777777" w:rsidR="00B75F4E" w:rsidRPr="00DD3E89" w:rsidRDefault="00B75F4E" w:rsidP="00B75F4E">
            <w:pPr>
              <w:pStyle w:val="ListParagraph"/>
              <w:rPr>
                <w:rFonts w:ascii="Arial" w:hAnsi="Arial" w:cs="Arial"/>
                <w:sz w:val="18"/>
                <w:szCs w:val="18"/>
              </w:rPr>
            </w:pPr>
          </w:p>
          <w:p w14:paraId="0974237C" w14:textId="272BCE75" w:rsidR="00B75F4E" w:rsidRDefault="00B75F4E" w:rsidP="00B75F4E">
            <w:pPr>
              <w:pStyle w:val="ListParagraph"/>
              <w:numPr>
                <w:ilvl w:val="0"/>
                <w:numId w:val="6"/>
              </w:numPr>
              <w:rPr>
                <w:rFonts w:ascii="Arial" w:hAnsi="Arial" w:cs="Arial"/>
                <w:sz w:val="18"/>
                <w:szCs w:val="18"/>
              </w:rPr>
            </w:pPr>
            <w:r w:rsidRPr="00DD3E89">
              <w:rPr>
                <w:rFonts w:ascii="Arial" w:hAnsi="Arial" w:cs="Arial"/>
                <w:sz w:val="18"/>
                <w:szCs w:val="18"/>
              </w:rPr>
              <w:t>To attend staff meetings and engage in all staff support, training, development and training systems</w:t>
            </w:r>
            <w:r w:rsidR="00861C86">
              <w:rPr>
                <w:rFonts w:ascii="Arial" w:hAnsi="Arial" w:cs="Arial"/>
                <w:sz w:val="18"/>
                <w:szCs w:val="18"/>
              </w:rPr>
              <w:t>.</w:t>
            </w:r>
          </w:p>
          <w:p w14:paraId="4781FC86" w14:textId="77777777" w:rsidR="00B75F4E" w:rsidRDefault="00B75F4E" w:rsidP="00B75F4E">
            <w:pPr>
              <w:pStyle w:val="ListParagraph"/>
              <w:rPr>
                <w:rFonts w:ascii="Arial" w:hAnsi="Arial" w:cs="Arial"/>
                <w:sz w:val="18"/>
                <w:szCs w:val="18"/>
              </w:rPr>
            </w:pPr>
          </w:p>
          <w:p w14:paraId="60C18E86" w14:textId="77777777" w:rsidR="00B75F4E" w:rsidRDefault="00B75F4E" w:rsidP="00B75F4E">
            <w:pPr>
              <w:pStyle w:val="ListParagraph"/>
              <w:numPr>
                <w:ilvl w:val="0"/>
                <w:numId w:val="6"/>
              </w:numPr>
              <w:rPr>
                <w:rFonts w:ascii="Arial" w:hAnsi="Arial" w:cs="Arial"/>
                <w:sz w:val="18"/>
                <w:szCs w:val="18"/>
              </w:rPr>
            </w:pPr>
            <w:r>
              <w:rPr>
                <w:rFonts w:ascii="Arial" w:hAnsi="Arial" w:cs="Arial"/>
                <w:sz w:val="18"/>
                <w:szCs w:val="18"/>
              </w:rPr>
              <w:t>Proactively improve personal knowledge and skills by completing any relevant training, as agreed in supervision.</w:t>
            </w:r>
          </w:p>
          <w:p w14:paraId="7C858F74" w14:textId="77777777" w:rsidR="00B75F4E" w:rsidRDefault="00B75F4E" w:rsidP="00B75F4E">
            <w:pPr>
              <w:pStyle w:val="ListParagraph"/>
              <w:rPr>
                <w:rFonts w:ascii="Arial" w:hAnsi="Arial" w:cs="Arial"/>
                <w:sz w:val="18"/>
                <w:szCs w:val="18"/>
              </w:rPr>
            </w:pPr>
          </w:p>
          <w:p w14:paraId="2ADD611C" w14:textId="7C5497B8" w:rsidR="00B75F4E" w:rsidRDefault="00B75F4E" w:rsidP="00B75F4E">
            <w:pPr>
              <w:pStyle w:val="ListParagraph"/>
              <w:numPr>
                <w:ilvl w:val="0"/>
                <w:numId w:val="6"/>
              </w:numPr>
              <w:rPr>
                <w:rFonts w:ascii="Arial" w:hAnsi="Arial" w:cs="Arial"/>
                <w:sz w:val="18"/>
                <w:szCs w:val="18"/>
              </w:rPr>
            </w:pPr>
            <w:r>
              <w:rPr>
                <w:rFonts w:ascii="Arial" w:hAnsi="Arial" w:cs="Arial"/>
                <w:sz w:val="18"/>
                <w:szCs w:val="18"/>
              </w:rPr>
              <w:t xml:space="preserve">To keep abreast of developments in services, legislation and practice relevant to services for substance </w:t>
            </w:r>
            <w:r w:rsidR="00D70AAD">
              <w:rPr>
                <w:rFonts w:ascii="Arial" w:hAnsi="Arial" w:cs="Arial"/>
                <w:sz w:val="18"/>
                <w:szCs w:val="18"/>
              </w:rPr>
              <w:t>users</w:t>
            </w:r>
            <w:r>
              <w:rPr>
                <w:rFonts w:ascii="Arial" w:hAnsi="Arial" w:cs="Arial"/>
                <w:sz w:val="18"/>
                <w:szCs w:val="18"/>
              </w:rPr>
              <w:t>.</w:t>
            </w:r>
          </w:p>
          <w:p w14:paraId="09E32E57" w14:textId="77777777" w:rsidR="00B75F4E" w:rsidRDefault="00B75F4E" w:rsidP="00B75F4E">
            <w:pPr>
              <w:pStyle w:val="ListParagraph"/>
              <w:rPr>
                <w:rFonts w:ascii="Arial" w:hAnsi="Arial" w:cs="Arial"/>
                <w:sz w:val="18"/>
                <w:szCs w:val="18"/>
              </w:rPr>
            </w:pPr>
          </w:p>
          <w:p w14:paraId="6B7577CD" w14:textId="77777777" w:rsidR="00B75F4E" w:rsidRPr="00DD3E89" w:rsidRDefault="00B75F4E" w:rsidP="00B75F4E">
            <w:pPr>
              <w:pStyle w:val="ListParagraph"/>
              <w:numPr>
                <w:ilvl w:val="0"/>
                <w:numId w:val="6"/>
              </w:numPr>
              <w:rPr>
                <w:rFonts w:ascii="Arial" w:hAnsi="Arial" w:cs="Arial"/>
                <w:sz w:val="18"/>
                <w:szCs w:val="18"/>
              </w:rPr>
            </w:pPr>
            <w:r>
              <w:rPr>
                <w:rFonts w:ascii="Arial" w:hAnsi="Arial" w:cs="Arial"/>
                <w:sz w:val="18"/>
                <w:szCs w:val="18"/>
              </w:rPr>
              <w:t>To act as an ambassador for Double Impact and the Nottingham Recovery Network.</w:t>
            </w:r>
          </w:p>
          <w:p w14:paraId="1481D628" w14:textId="77777777" w:rsidR="00B75F4E" w:rsidRPr="00A57FA9" w:rsidRDefault="00B75F4E" w:rsidP="00B75F4E">
            <w:pPr>
              <w:pStyle w:val="ListParagraph"/>
              <w:jc w:val="both"/>
              <w:rPr>
                <w:rFonts w:ascii="Arial" w:eastAsia="Times New Roman" w:hAnsi="Arial" w:cs="Arial"/>
                <w:bCs/>
                <w:sz w:val="18"/>
                <w:szCs w:val="18"/>
                <w:highlight w:val="yellow"/>
              </w:rPr>
            </w:pPr>
          </w:p>
          <w:p w14:paraId="6F066631" w14:textId="77777777" w:rsidR="00B75F4E" w:rsidRPr="002776DC" w:rsidRDefault="00B75F4E" w:rsidP="00B75F4E">
            <w:pPr>
              <w:jc w:val="both"/>
              <w:rPr>
                <w:rFonts w:ascii="Arial" w:hAnsi="Arial" w:cs="Arial"/>
                <w:sz w:val="18"/>
                <w:szCs w:val="18"/>
              </w:rPr>
            </w:pPr>
          </w:p>
        </w:tc>
      </w:tr>
      <w:tr w:rsidR="00790AE3" w:rsidRPr="002776DC" w14:paraId="2DB4F36B" w14:textId="77777777" w:rsidTr="002776DC">
        <w:trPr>
          <w:trHeight w:val="410"/>
        </w:trPr>
        <w:tc>
          <w:tcPr>
            <w:tcW w:w="2410" w:type="dxa"/>
          </w:tcPr>
          <w:p w14:paraId="75C3C6E2" w14:textId="77777777" w:rsidR="006543A3" w:rsidRPr="002776DC" w:rsidRDefault="006543A3" w:rsidP="006543A3">
            <w:pPr>
              <w:rPr>
                <w:rFonts w:ascii="Arial" w:hAnsi="Arial" w:cs="Arial"/>
                <w:sz w:val="18"/>
                <w:szCs w:val="18"/>
              </w:rPr>
            </w:pPr>
          </w:p>
          <w:p w14:paraId="72B1C52F" w14:textId="77777777" w:rsidR="006543A3" w:rsidRPr="002776DC" w:rsidRDefault="00A57FA9" w:rsidP="006543A3">
            <w:pPr>
              <w:rPr>
                <w:rFonts w:ascii="Arial" w:hAnsi="Arial" w:cs="Arial"/>
                <w:b/>
                <w:bCs/>
                <w:sz w:val="18"/>
                <w:szCs w:val="18"/>
              </w:rPr>
            </w:pPr>
            <w:r>
              <w:rPr>
                <w:rFonts w:ascii="Arial" w:hAnsi="Arial" w:cs="Arial"/>
                <w:b/>
                <w:bCs/>
                <w:sz w:val="18"/>
                <w:szCs w:val="18"/>
              </w:rPr>
              <w:t>Key Duties:</w:t>
            </w:r>
          </w:p>
          <w:p w14:paraId="28E68A4C" w14:textId="77777777" w:rsidR="00790AE3" w:rsidRPr="002776DC" w:rsidRDefault="00790AE3" w:rsidP="00CE367E">
            <w:pPr>
              <w:rPr>
                <w:rFonts w:ascii="Arial" w:hAnsi="Arial" w:cs="Arial"/>
                <w:b/>
                <w:sz w:val="18"/>
                <w:szCs w:val="18"/>
              </w:rPr>
            </w:pPr>
          </w:p>
        </w:tc>
        <w:tc>
          <w:tcPr>
            <w:tcW w:w="8080" w:type="dxa"/>
          </w:tcPr>
          <w:p w14:paraId="181A00B2" w14:textId="58DDB8BE" w:rsidR="00B75F4E" w:rsidRPr="00DD3E89" w:rsidRDefault="00B75F4E" w:rsidP="00F67EA5">
            <w:pPr>
              <w:pStyle w:val="ListParagraph"/>
              <w:numPr>
                <w:ilvl w:val="0"/>
                <w:numId w:val="33"/>
              </w:numPr>
              <w:spacing w:after="160" w:line="259" w:lineRule="auto"/>
              <w:rPr>
                <w:rFonts w:ascii="Arial" w:hAnsi="Arial" w:cs="Arial"/>
                <w:sz w:val="18"/>
                <w:szCs w:val="24"/>
              </w:rPr>
            </w:pPr>
            <w:r w:rsidRPr="006A44EB">
              <w:rPr>
                <w:rFonts w:ascii="Arial" w:hAnsi="Arial" w:cs="Arial"/>
                <w:sz w:val="18"/>
                <w:szCs w:val="24"/>
              </w:rPr>
              <w:t xml:space="preserve">Support service users on a 1-1 basis, working in a structured way, to help them achieve clearly defined recovery goals </w:t>
            </w:r>
          </w:p>
          <w:p w14:paraId="7035094C" w14:textId="77777777" w:rsidR="00B75F4E" w:rsidRPr="00355686" w:rsidRDefault="00B75F4E" w:rsidP="00B75F4E">
            <w:pPr>
              <w:pStyle w:val="ListParagraph"/>
              <w:numPr>
                <w:ilvl w:val="0"/>
                <w:numId w:val="33"/>
              </w:numPr>
              <w:spacing w:after="160" w:line="259" w:lineRule="auto"/>
              <w:rPr>
                <w:rFonts w:ascii="Arial" w:hAnsi="Arial" w:cs="Arial"/>
                <w:sz w:val="18"/>
                <w:szCs w:val="24"/>
              </w:rPr>
            </w:pPr>
            <w:r w:rsidRPr="00DD3E89">
              <w:rPr>
                <w:rFonts w:ascii="Arial" w:hAnsi="Arial" w:cs="Arial"/>
                <w:sz w:val="18"/>
                <w:szCs w:val="24"/>
              </w:rPr>
              <w:t xml:space="preserve">To support the delivery of group sessions, and to lead on the delivery of peer led mutual aid groups once competent </w:t>
            </w:r>
            <w:r>
              <w:rPr>
                <w:rFonts w:ascii="Arial" w:hAnsi="Arial" w:cs="Arial"/>
                <w:sz w:val="18"/>
                <w:szCs w:val="24"/>
              </w:rPr>
              <w:t xml:space="preserve">and confident </w:t>
            </w:r>
            <w:r w:rsidRPr="00DD3E89">
              <w:rPr>
                <w:rFonts w:ascii="Arial" w:hAnsi="Arial" w:cs="Arial"/>
                <w:sz w:val="18"/>
                <w:szCs w:val="24"/>
              </w:rPr>
              <w:t>to do so.</w:t>
            </w:r>
          </w:p>
          <w:p w14:paraId="08F4D178" w14:textId="77777777" w:rsidR="00B75F4E" w:rsidRPr="00355686" w:rsidRDefault="00B75F4E" w:rsidP="00B75F4E">
            <w:pPr>
              <w:pStyle w:val="ListParagraph"/>
              <w:numPr>
                <w:ilvl w:val="0"/>
                <w:numId w:val="33"/>
              </w:numPr>
              <w:spacing w:after="160" w:line="259" w:lineRule="auto"/>
              <w:rPr>
                <w:rFonts w:ascii="Arial" w:hAnsi="Arial" w:cs="Arial"/>
                <w:sz w:val="18"/>
                <w:szCs w:val="24"/>
              </w:rPr>
            </w:pPr>
            <w:r>
              <w:rPr>
                <w:rFonts w:ascii="Arial" w:hAnsi="Arial" w:cs="Arial"/>
                <w:sz w:val="18"/>
                <w:szCs w:val="24"/>
              </w:rPr>
              <w:t xml:space="preserve">Support NRN wider services as required, for example, the needle exchange.  </w:t>
            </w:r>
          </w:p>
          <w:p w14:paraId="3314A656" w14:textId="1CCA05ED" w:rsidR="00B75F4E" w:rsidRPr="00355686" w:rsidRDefault="00B75F4E" w:rsidP="00B75F4E">
            <w:pPr>
              <w:pStyle w:val="ListParagraph"/>
              <w:numPr>
                <w:ilvl w:val="0"/>
                <w:numId w:val="33"/>
              </w:numPr>
              <w:spacing w:after="160" w:line="259" w:lineRule="auto"/>
              <w:rPr>
                <w:rFonts w:ascii="Arial" w:hAnsi="Arial" w:cs="Arial"/>
                <w:sz w:val="18"/>
                <w:szCs w:val="24"/>
              </w:rPr>
            </w:pPr>
            <w:r w:rsidRPr="00DD3E89">
              <w:rPr>
                <w:rFonts w:ascii="Arial" w:hAnsi="Arial" w:cs="Arial"/>
                <w:sz w:val="18"/>
                <w:szCs w:val="24"/>
              </w:rPr>
              <w:t>To assist keyworkers with the Shared Care Clinic.</w:t>
            </w:r>
          </w:p>
          <w:p w14:paraId="3A3DFE7E" w14:textId="77777777" w:rsidR="00B75F4E" w:rsidRPr="00355686" w:rsidRDefault="00B75F4E" w:rsidP="00B75F4E">
            <w:pPr>
              <w:pStyle w:val="ListParagraph"/>
              <w:numPr>
                <w:ilvl w:val="0"/>
                <w:numId w:val="33"/>
              </w:numPr>
              <w:spacing w:after="160" w:line="259" w:lineRule="auto"/>
              <w:rPr>
                <w:rFonts w:ascii="Arial" w:hAnsi="Arial" w:cs="Arial"/>
                <w:sz w:val="18"/>
                <w:szCs w:val="24"/>
              </w:rPr>
            </w:pPr>
            <w:r w:rsidRPr="00DD3E89">
              <w:rPr>
                <w:rFonts w:ascii="Arial" w:hAnsi="Arial" w:cs="Arial"/>
                <w:sz w:val="18"/>
                <w:szCs w:val="24"/>
              </w:rPr>
              <w:t>To support the introduction of service users to the facilities and activities on of</w:t>
            </w:r>
            <w:r>
              <w:rPr>
                <w:rFonts w:ascii="Arial" w:hAnsi="Arial" w:cs="Arial"/>
                <w:sz w:val="18"/>
                <w:szCs w:val="24"/>
              </w:rPr>
              <w:t>fer at Friar Lane</w:t>
            </w:r>
            <w:r w:rsidRPr="00DD3E89">
              <w:rPr>
                <w:rFonts w:ascii="Arial" w:hAnsi="Arial" w:cs="Arial"/>
                <w:sz w:val="18"/>
                <w:szCs w:val="24"/>
              </w:rPr>
              <w:t>.</w:t>
            </w:r>
          </w:p>
          <w:p w14:paraId="77590C06" w14:textId="091500E6" w:rsidR="00B75F4E" w:rsidRPr="00355686" w:rsidRDefault="00B75F4E" w:rsidP="00B75F4E">
            <w:pPr>
              <w:pStyle w:val="ListParagraph"/>
              <w:numPr>
                <w:ilvl w:val="0"/>
                <w:numId w:val="33"/>
              </w:numPr>
              <w:spacing w:after="160" w:line="259" w:lineRule="auto"/>
              <w:rPr>
                <w:rFonts w:ascii="Arial" w:hAnsi="Arial" w:cs="Arial"/>
                <w:sz w:val="18"/>
                <w:szCs w:val="24"/>
              </w:rPr>
            </w:pPr>
            <w:r w:rsidRPr="00DD3E89">
              <w:rPr>
                <w:rFonts w:ascii="Arial" w:hAnsi="Arial" w:cs="Arial"/>
                <w:sz w:val="18"/>
                <w:szCs w:val="24"/>
              </w:rPr>
              <w:t xml:space="preserve">To support </w:t>
            </w:r>
            <w:r w:rsidR="00A643BD">
              <w:rPr>
                <w:rFonts w:ascii="Arial" w:hAnsi="Arial" w:cs="Arial"/>
                <w:sz w:val="18"/>
                <w:szCs w:val="24"/>
              </w:rPr>
              <w:t>and</w:t>
            </w:r>
            <w:r w:rsidRPr="00DD3E89">
              <w:rPr>
                <w:rFonts w:ascii="Arial" w:hAnsi="Arial" w:cs="Arial"/>
                <w:sz w:val="18"/>
                <w:szCs w:val="24"/>
              </w:rPr>
              <w:t xml:space="preserve"> encourage service users’ integration into Sobar and associated recovery community.</w:t>
            </w:r>
          </w:p>
          <w:p w14:paraId="2E2F43BB" w14:textId="77777777" w:rsidR="00B75F4E" w:rsidRPr="00355686" w:rsidRDefault="00B75F4E" w:rsidP="00B75F4E">
            <w:pPr>
              <w:pStyle w:val="ListParagraph"/>
              <w:numPr>
                <w:ilvl w:val="0"/>
                <w:numId w:val="33"/>
              </w:numPr>
              <w:spacing w:after="160" w:line="259" w:lineRule="auto"/>
              <w:rPr>
                <w:rFonts w:ascii="Arial" w:hAnsi="Arial" w:cs="Arial"/>
                <w:sz w:val="18"/>
                <w:szCs w:val="24"/>
              </w:rPr>
            </w:pPr>
            <w:r w:rsidRPr="003149D6">
              <w:rPr>
                <w:rFonts w:ascii="Arial" w:hAnsi="Arial" w:cs="Arial"/>
                <w:sz w:val="18"/>
                <w:szCs w:val="24"/>
              </w:rPr>
              <w:t>To work alongside keyworkers to actively promote mutual aid and other service user involvement activities to service users.</w:t>
            </w:r>
          </w:p>
          <w:p w14:paraId="66463905" w14:textId="77777777" w:rsidR="00B75F4E" w:rsidRPr="00355686" w:rsidRDefault="00B75F4E" w:rsidP="00B75F4E">
            <w:pPr>
              <w:pStyle w:val="ListParagraph"/>
              <w:numPr>
                <w:ilvl w:val="0"/>
                <w:numId w:val="33"/>
              </w:numPr>
              <w:spacing w:after="160" w:line="259" w:lineRule="auto"/>
              <w:rPr>
                <w:rFonts w:ascii="Arial" w:hAnsi="Arial" w:cs="Arial"/>
                <w:sz w:val="18"/>
                <w:szCs w:val="24"/>
              </w:rPr>
            </w:pPr>
            <w:r w:rsidRPr="003149D6">
              <w:rPr>
                <w:rFonts w:ascii="Arial" w:hAnsi="Arial" w:cs="Arial"/>
                <w:sz w:val="18"/>
                <w:szCs w:val="24"/>
              </w:rPr>
              <w:t>To promote mutual aid and other service user involvement activities to the wider NRN team.</w:t>
            </w:r>
          </w:p>
          <w:p w14:paraId="2F0657B9" w14:textId="7EBB8F57" w:rsidR="00B75F4E" w:rsidRPr="00355686" w:rsidRDefault="00B75F4E" w:rsidP="00B75F4E">
            <w:pPr>
              <w:pStyle w:val="ListParagraph"/>
              <w:numPr>
                <w:ilvl w:val="0"/>
                <w:numId w:val="33"/>
              </w:numPr>
              <w:spacing w:after="160" w:line="259" w:lineRule="auto"/>
              <w:rPr>
                <w:rFonts w:ascii="Arial" w:hAnsi="Arial" w:cs="Arial"/>
                <w:sz w:val="18"/>
                <w:szCs w:val="24"/>
              </w:rPr>
            </w:pPr>
            <w:r w:rsidRPr="00DD3E89">
              <w:rPr>
                <w:rFonts w:ascii="Arial" w:hAnsi="Arial" w:cs="Arial"/>
                <w:sz w:val="18"/>
                <w:szCs w:val="24"/>
              </w:rPr>
              <w:t xml:space="preserve">To attend group supervision </w:t>
            </w:r>
            <w:r w:rsidR="00465862">
              <w:rPr>
                <w:rFonts w:ascii="Arial" w:hAnsi="Arial" w:cs="Arial"/>
                <w:sz w:val="18"/>
                <w:szCs w:val="24"/>
              </w:rPr>
              <w:t>twice</w:t>
            </w:r>
            <w:r w:rsidRPr="00DD3E89">
              <w:rPr>
                <w:rFonts w:ascii="Arial" w:hAnsi="Arial" w:cs="Arial"/>
                <w:sz w:val="18"/>
                <w:szCs w:val="24"/>
              </w:rPr>
              <w:t xml:space="preserve"> a month – and to utilise 1-1 supervision on an ongoing basis and as required.</w:t>
            </w:r>
          </w:p>
          <w:p w14:paraId="007A638E" w14:textId="77777777" w:rsidR="00B75F4E" w:rsidRPr="00355686" w:rsidRDefault="00B75F4E" w:rsidP="00B75F4E">
            <w:pPr>
              <w:pStyle w:val="ListParagraph"/>
              <w:numPr>
                <w:ilvl w:val="0"/>
                <w:numId w:val="33"/>
              </w:numPr>
              <w:spacing w:after="160" w:line="259" w:lineRule="auto"/>
              <w:rPr>
                <w:rFonts w:ascii="Arial" w:hAnsi="Arial" w:cs="Arial"/>
                <w:sz w:val="18"/>
                <w:szCs w:val="24"/>
              </w:rPr>
            </w:pPr>
            <w:r w:rsidRPr="00815DF4">
              <w:rPr>
                <w:rFonts w:ascii="Arial" w:hAnsi="Arial" w:cs="Arial"/>
                <w:sz w:val="18"/>
                <w:szCs w:val="24"/>
              </w:rPr>
              <w:t>To ensure that a representative Connector attends the different NRN team meetings on a regular basis.</w:t>
            </w:r>
          </w:p>
          <w:p w14:paraId="7249ED6A" w14:textId="77777777" w:rsidR="00B75F4E" w:rsidRPr="00355686" w:rsidRDefault="00B75F4E" w:rsidP="00B75F4E">
            <w:pPr>
              <w:pStyle w:val="ListParagraph"/>
              <w:numPr>
                <w:ilvl w:val="0"/>
                <w:numId w:val="33"/>
              </w:numPr>
              <w:spacing w:after="160" w:line="259" w:lineRule="auto"/>
              <w:rPr>
                <w:rFonts w:ascii="Arial" w:hAnsi="Arial" w:cs="Arial"/>
                <w:sz w:val="18"/>
                <w:szCs w:val="24"/>
              </w:rPr>
            </w:pPr>
            <w:r w:rsidRPr="00815DF4">
              <w:rPr>
                <w:rFonts w:ascii="Arial" w:hAnsi="Arial" w:cs="Arial"/>
                <w:sz w:val="18"/>
                <w:szCs w:val="24"/>
              </w:rPr>
              <w:t>Such other duties as the management may from time to time reasonably require.</w:t>
            </w:r>
          </w:p>
          <w:p w14:paraId="63903102" w14:textId="77777777" w:rsidR="00790AE3" w:rsidRPr="002776DC" w:rsidRDefault="00790AE3" w:rsidP="002776DC">
            <w:pPr>
              <w:pStyle w:val="ListParagraph"/>
              <w:ind w:left="317"/>
              <w:rPr>
                <w:rFonts w:ascii="Arial" w:hAnsi="Arial" w:cs="Arial"/>
                <w:sz w:val="18"/>
                <w:szCs w:val="18"/>
              </w:rPr>
            </w:pPr>
          </w:p>
        </w:tc>
      </w:tr>
    </w:tbl>
    <w:p w14:paraId="11EB139C" w14:textId="77777777" w:rsidR="00E6715C" w:rsidRDefault="00E6715C" w:rsidP="00B6428A">
      <w:pPr>
        <w:jc w:val="both"/>
        <w:rPr>
          <w:rFonts w:ascii="Arial" w:hAnsi="Arial" w:cs="Arial"/>
          <w:b/>
        </w:rPr>
      </w:pPr>
    </w:p>
    <w:p w14:paraId="5A8DAD45" w14:textId="77777777" w:rsidR="00B6428A" w:rsidRDefault="00B6428A" w:rsidP="00B6428A">
      <w:pPr>
        <w:jc w:val="both"/>
        <w:rPr>
          <w:rFonts w:ascii="Arial" w:hAnsi="Arial" w:cs="Arial"/>
          <w:b/>
        </w:rPr>
      </w:pPr>
      <w:r>
        <w:rPr>
          <w:rFonts w:ascii="Arial" w:hAnsi="Arial" w:cs="Arial"/>
          <w:b/>
        </w:rPr>
        <w:t>Job Specification (Part 3)</w:t>
      </w:r>
    </w:p>
    <w:p w14:paraId="083D07D0" w14:textId="77777777" w:rsidR="00B6428A" w:rsidRDefault="00B6428A" w:rsidP="00B6428A"/>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5245"/>
        <w:gridCol w:w="2835"/>
      </w:tblGrid>
      <w:tr w:rsidR="00B6428A" w:rsidRPr="002776DC" w14:paraId="3A760718" w14:textId="77777777" w:rsidTr="002776DC">
        <w:trPr>
          <w:trHeight w:val="448"/>
        </w:trPr>
        <w:tc>
          <w:tcPr>
            <w:tcW w:w="10490" w:type="dxa"/>
            <w:gridSpan w:val="3"/>
            <w:shd w:val="clear" w:color="auto" w:fill="D9D9D9"/>
            <w:vAlign w:val="center"/>
          </w:tcPr>
          <w:p w14:paraId="28615E93" w14:textId="77777777" w:rsidR="00B6428A" w:rsidRPr="002776DC" w:rsidRDefault="00B6428A" w:rsidP="00CE367E">
            <w:pPr>
              <w:rPr>
                <w:rFonts w:ascii="Arial" w:hAnsi="Arial" w:cs="Arial"/>
                <w:b/>
                <w:sz w:val="18"/>
                <w:szCs w:val="18"/>
              </w:rPr>
            </w:pPr>
            <w:r w:rsidRPr="002776DC">
              <w:rPr>
                <w:rFonts w:ascii="Arial" w:hAnsi="Arial" w:cs="Arial"/>
                <w:b/>
                <w:sz w:val="18"/>
                <w:szCs w:val="18"/>
              </w:rPr>
              <w:t>Person Specification</w:t>
            </w:r>
          </w:p>
        </w:tc>
      </w:tr>
      <w:tr w:rsidR="00B6428A" w:rsidRPr="002776DC" w14:paraId="7C489CFD" w14:textId="77777777" w:rsidTr="002776DC">
        <w:trPr>
          <w:trHeight w:val="474"/>
        </w:trPr>
        <w:tc>
          <w:tcPr>
            <w:tcW w:w="2410" w:type="dxa"/>
          </w:tcPr>
          <w:p w14:paraId="5CFAE774" w14:textId="77777777" w:rsidR="00B6428A" w:rsidRPr="002776DC" w:rsidRDefault="00B6428A" w:rsidP="00CE367E">
            <w:pPr>
              <w:rPr>
                <w:rFonts w:ascii="Arial" w:hAnsi="Arial" w:cs="Arial"/>
                <w:b/>
                <w:sz w:val="18"/>
                <w:szCs w:val="18"/>
              </w:rPr>
            </w:pPr>
          </w:p>
        </w:tc>
        <w:tc>
          <w:tcPr>
            <w:tcW w:w="5245" w:type="dxa"/>
          </w:tcPr>
          <w:p w14:paraId="208E2EC6" w14:textId="77777777" w:rsidR="00B6428A" w:rsidRPr="002776DC" w:rsidRDefault="00B6428A" w:rsidP="002776DC">
            <w:pPr>
              <w:pStyle w:val="ListParagraph"/>
              <w:ind w:left="0"/>
              <w:jc w:val="both"/>
              <w:rPr>
                <w:rFonts w:ascii="Arial" w:hAnsi="Arial" w:cs="Arial"/>
                <w:b/>
                <w:sz w:val="18"/>
                <w:szCs w:val="18"/>
              </w:rPr>
            </w:pPr>
          </w:p>
          <w:p w14:paraId="09A52F69" w14:textId="77777777" w:rsidR="00B6428A" w:rsidRPr="002776DC" w:rsidRDefault="00B6428A" w:rsidP="002776DC">
            <w:pPr>
              <w:pStyle w:val="ListParagraph"/>
              <w:ind w:left="0"/>
              <w:jc w:val="both"/>
              <w:rPr>
                <w:rFonts w:ascii="Arial" w:hAnsi="Arial" w:cs="Arial"/>
                <w:b/>
                <w:sz w:val="18"/>
                <w:szCs w:val="18"/>
              </w:rPr>
            </w:pPr>
            <w:r w:rsidRPr="002776DC">
              <w:rPr>
                <w:rFonts w:ascii="Arial" w:hAnsi="Arial" w:cs="Arial"/>
                <w:b/>
                <w:sz w:val="18"/>
                <w:szCs w:val="18"/>
              </w:rPr>
              <w:t>Essential</w:t>
            </w:r>
          </w:p>
        </w:tc>
        <w:tc>
          <w:tcPr>
            <w:tcW w:w="2835" w:type="dxa"/>
          </w:tcPr>
          <w:p w14:paraId="21187B94" w14:textId="77777777" w:rsidR="00B6428A" w:rsidRPr="002776DC" w:rsidRDefault="00B6428A" w:rsidP="002776DC">
            <w:pPr>
              <w:pStyle w:val="ListParagraph"/>
              <w:ind w:left="0"/>
              <w:jc w:val="both"/>
              <w:rPr>
                <w:rFonts w:ascii="Arial" w:hAnsi="Arial" w:cs="Arial"/>
                <w:b/>
                <w:sz w:val="18"/>
                <w:szCs w:val="18"/>
              </w:rPr>
            </w:pPr>
          </w:p>
          <w:p w14:paraId="4349AB97" w14:textId="77777777" w:rsidR="00B6428A" w:rsidRPr="002776DC" w:rsidRDefault="00B6428A" w:rsidP="002776DC">
            <w:pPr>
              <w:pStyle w:val="ListParagraph"/>
              <w:ind w:left="0"/>
              <w:jc w:val="both"/>
              <w:rPr>
                <w:rFonts w:ascii="Arial" w:hAnsi="Arial" w:cs="Arial"/>
                <w:b/>
                <w:sz w:val="18"/>
                <w:szCs w:val="18"/>
              </w:rPr>
            </w:pPr>
            <w:r w:rsidRPr="002776DC">
              <w:rPr>
                <w:rFonts w:ascii="Arial" w:hAnsi="Arial" w:cs="Arial"/>
                <w:b/>
                <w:sz w:val="18"/>
                <w:szCs w:val="18"/>
              </w:rPr>
              <w:t>Desirable</w:t>
            </w:r>
          </w:p>
        </w:tc>
      </w:tr>
      <w:tr w:rsidR="00B6428A" w:rsidRPr="002776DC" w14:paraId="3ADF8F5B" w14:textId="77777777" w:rsidTr="002776DC">
        <w:trPr>
          <w:trHeight w:val="474"/>
        </w:trPr>
        <w:tc>
          <w:tcPr>
            <w:tcW w:w="2410" w:type="dxa"/>
          </w:tcPr>
          <w:p w14:paraId="08BB8DA6" w14:textId="77777777" w:rsidR="00B6428A" w:rsidRPr="002776DC" w:rsidRDefault="00B6428A" w:rsidP="00CE367E">
            <w:pPr>
              <w:rPr>
                <w:rFonts w:ascii="Arial" w:hAnsi="Arial" w:cs="Arial"/>
                <w:b/>
                <w:sz w:val="18"/>
                <w:szCs w:val="18"/>
              </w:rPr>
            </w:pPr>
            <w:r w:rsidRPr="002776DC">
              <w:rPr>
                <w:rFonts w:ascii="Arial" w:hAnsi="Arial" w:cs="Arial"/>
                <w:b/>
                <w:sz w:val="18"/>
                <w:szCs w:val="18"/>
              </w:rPr>
              <w:t>Education &amp; Experience</w:t>
            </w:r>
          </w:p>
        </w:tc>
        <w:tc>
          <w:tcPr>
            <w:tcW w:w="5245" w:type="dxa"/>
          </w:tcPr>
          <w:p w14:paraId="670D0D88" w14:textId="77777777" w:rsidR="00F7079F" w:rsidRPr="002776DC" w:rsidRDefault="00F7079F" w:rsidP="00F7079F">
            <w:pPr>
              <w:pStyle w:val="ListParagraph"/>
              <w:numPr>
                <w:ilvl w:val="0"/>
                <w:numId w:val="20"/>
              </w:numPr>
              <w:ind w:left="317" w:hanging="317"/>
              <w:jc w:val="both"/>
              <w:rPr>
                <w:rFonts w:ascii="Arial" w:hAnsi="Arial" w:cs="Arial"/>
                <w:sz w:val="18"/>
                <w:szCs w:val="18"/>
              </w:rPr>
            </w:pPr>
            <w:r w:rsidRPr="002776DC">
              <w:rPr>
                <w:rFonts w:ascii="Arial" w:hAnsi="Arial" w:cs="Arial"/>
                <w:sz w:val="18"/>
                <w:szCs w:val="18"/>
              </w:rPr>
              <w:t xml:space="preserve">To be an ex-service user of drug </w:t>
            </w:r>
            <w:r>
              <w:rPr>
                <w:rFonts w:ascii="Arial" w:hAnsi="Arial" w:cs="Arial"/>
                <w:sz w:val="18"/>
                <w:szCs w:val="18"/>
              </w:rPr>
              <w:t xml:space="preserve">and alcohol </w:t>
            </w:r>
            <w:r w:rsidRPr="002776DC">
              <w:rPr>
                <w:rFonts w:ascii="Arial" w:hAnsi="Arial" w:cs="Arial"/>
                <w:sz w:val="18"/>
                <w:szCs w:val="18"/>
              </w:rPr>
              <w:t>services, have personally achieved abstinence</w:t>
            </w:r>
            <w:r>
              <w:rPr>
                <w:rFonts w:ascii="Arial" w:hAnsi="Arial" w:cs="Arial"/>
                <w:sz w:val="18"/>
                <w:szCs w:val="18"/>
              </w:rPr>
              <w:t xml:space="preserve"> and able to maintain </w:t>
            </w:r>
            <w:r>
              <w:rPr>
                <w:rFonts w:ascii="Arial" w:hAnsi="Arial" w:cs="Arial"/>
                <w:sz w:val="18"/>
                <w:szCs w:val="18"/>
              </w:rPr>
              <w:lastRenderedPageBreak/>
              <w:t>abstinence</w:t>
            </w:r>
            <w:r w:rsidRPr="002776DC">
              <w:rPr>
                <w:rFonts w:ascii="Arial" w:hAnsi="Arial" w:cs="Arial"/>
                <w:sz w:val="18"/>
                <w:szCs w:val="18"/>
              </w:rPr>
              <w:t xml:space="preserve">, be free from </w:t>
            </w:r>
            <w:r>
              <w:rPr>
                <w:rFonts w:ascii="Arial" w:hAnsi="Arial" w:cs="Arial"/>
                <w:sz w:val="18"/>
                <w:szCs w:val="18"/>
              </w:rPr>
              <w:t>Opiate Substitution Treatment (OST)</w:t>
            </w:r>
            <w:r w:rsidRPr="002776DC">
              <w:rPr>
                <w:rFonts w:ascii="Arial" w:hAnsi="Arial" w:cs="Arial"/>
                <w:sz w:val="18"/>
                <w:szCs w:val="18"/>
              </w:rPr>
              <w:t xml:space="preserve"> and not be a current service user of substance use services.</w:t>
            </w:r>
          </w:p>
          <w:p w14:paraId="1284D4BE" w14:textId="3F433DF3" w:rsidR="00AD2A08" w:rsidRPr="002776DC" w:rsidRDefault="00AD2A08" w:rsidP="002776DC">
            <w:pPr>
              <w:pStyle w:val="ListParagraph"/>
              <w:numPr>
                <w:ilvl w:val="0"/>
                <w:numId w:val="20"/>
              </w:numPr>
              <w:ind w:left="317" w:hanging="317"/>
              <w:jc w:val="both"/>
              <w:rPr>
                <w:rFonts w:ascii="Arial" w:hAnsi="Arial" w:cs="Arial"/>
                <w:sz w:val="18"/>
                <w:szCs w:val="18"/>
              </w:rPr>
            </w:pPr>
            <w:r w:rsidRPr="002776DC">
              <w:rPr>
                <w:rFonts w:ascii="Arial" w:hAnsi="Arial" w:cs="Arial"/>
                <w:sz w:val="18"/>
                <w:szCs w:val="18"/>
              </w:rPr>
              <w:t>To no longer be involved with the Criminal Justice System</w:t>
            </w:r>
            <w:r w:rsidR="006A44EB">
              <w:rPr>
                <w:rFonts w:ascii="Arial" w:hAnsi="Arial" w:cs="Arial"/>
                <w:sz w:val="18"/>
                <w:szCs w:val="18"/>
              </w:rPr>
              <w:t xml:space="preserve"> or open to the service</w:t>
            </w:r>
          </w:p>
          <w:p w14:paraId="0CE23F0A" w14:textId="77777777" w:rsidR="008C34A2" w:rsidRPr="002776DC" w:rsidRDefault="00AD2A08" w:rsidP="002776DC">
            <w:pPr>
              <w:pStyle w:val="ListParagraph"/>
              <w:numPr>
                <w:ilvl w:val="0"/>
                <w:numId w:val="20"/>
              </w:numPr>
              <w:ind w:left="317" w:hanging="317"/>
              <w:jc w:val="both"/>
              <w:rPr>
                <w:rFonts w:ascii="Arial" w:hAnsi="Arial" w:cs="Arial"/>
                <w:sz w:val="18"/>
                <w:szCs w:val="18"/>
              </w:rPr>
            </w:pPr>
            <w:r w:rsidRPr="002776DC">
              <w:rPr>
                <w:rFonts w:ascii="Arial" w:hAnsi="Arial" w:cs="Arial"/>
                <w:sz w:val="18"/>
                <w:szCs w:val="18"/>
              </w:rPr>
              <w:t>Some experience of group work</w:t>
            </w:r>
          </w:p>
          <w:p w14:paraId="3217602A" w14:textId="402AB0A9" w:rsidR="00B6428A" w:rsidRPr="002776DC" w:rsidRDefault="001D0510" w:rsidP="00861C86">
            <w:pPr>
              <w:pStyle w:val="ListParagraph"/>
              <w:numPr>
                <w:ilvl w:val="0"/>
                <w:numId w:val="20"/>
              </w:numPr>
              <w:ind w:left="317" w:hanging="317"/>
              <w:jc w:val="both"/>
              <w:rPr>
                <w:rFonts w:ascii="Arial" w:hAnsi="Arial" w:cs="Arial"/>
                <w:sz w:val="18"/>
                <w:szCs w:val="18"/>
              </w:rPr>
            </w:pPr>
            <w:r w:rsidRPr="002776DC">
              <w:rPr>
                <w:rFonts w:ascii="Arial" w:hAnsi="Arial" w:cs="Arial"/>
                <w:sz w:val="18"/>
                <w:szCs w:val="18"/>
              </w:rPr>
              <w:t>Good track record of reliability</w:t>
            </w:r>
          </w:p>
        </w:tc>
        <w:tc>
          <w:tcPr>
            <w:tcW w:w="2835" w:type="dxa"/>
          </w:tcPr>
          <w:p w14:paraId="45D0F570" w14:textId="75DA7ADF" w:rsidR="00EC4268" w:rsidRPr="002776DC" w:rsidRDefault="00EC4268" w:rsidP="002776DC">
            <w:pPr>
              <w:pStyle w:val="ListParagraph"/>
              <w:numPr>
                <w:ilvl w:val="0"/>
                <w:numId w:val="20"/>
              </w:numPr>
              <w:ind w:left="317" w:hanging="317"/>
              <w:rPr>
                <w:rFonts w:ascii="Arial" w:hAnsi="Arial" w:cs="Arial"/>
                <w:sz w:val="18"/>
                <w:szCs w:val="18"/>
              </w:rPr>
            </w:pPr>
            <w:r w:rsidRPr="002776DC">
              <w:rPr>
                <w:rFonts w:ascii="Arial" w:hAnsi="Arial" w:cs="Arial"/>
                <w:sz w:val="18"/>
                <w:szCs w:val="18"/>
              </w:rPr>
              <w:lastRenderedPageBreak/>
              <w:t xml:space="preserve">Successfully completed DI accredited Level 2 </w:t>
            </w:r>
            <w:r w:rsidRPr="002776DC">
              <w:rPr>
                <w:rFonts w:ascii="Arial" w:hAnsi="Arial" w:cs="Arial"/>
                <w:sz w:val="18"/>
                <w:szCs w:val="18"/>
              </w:rPr>
              <w:lastRenderedPageBreak/>
              <w:t>Mentoring Training</w:t>
            </w:r>
            <w:r w:rsidR="001B606A">
              <w:rPr>
                <w:rFonts w:ascii="Arial" w:hAnsi="Arial" w:cs="Arial"/>
                <w:sz w:val="18"/>
                <w:szCs w:val="18"/>
              </w:rPr>
              <w:t xml:space="preserve"> (or be working towards)</w:t>
            </w:r>
          </w:p>
          <w:p w14:paraId="7C649CC8" w14:textId="77777777" w:rsidR="00B6428A" w:rsidRPr="002776DC" w:rsidRDefault="00B6428A" w:rsidP="002776DC">
            <w:pPr>
              <w:pStyle w:val="ListParagraph"/>
              <w:ind w:left="317"/>
              <w:rPr>
                <w:rFonts w:ascii="Arial" w:hAnsi="Arial" w:cs="Arial"/>
                <w:sz w:val="18"/>
                <w:szCs w:val="18"/>
              </w:rPr>
            </w:pPr>
          </w:p>
        </w:tc>
      </w:tr>
      <w:tr w:rsidR="00A141B3" w:rsidRPr="002776DC" w14:paraId="1BA57567" w14:textId="77777777" w:rsidTr="002776DC">
        <w:trPr>
          <w:trHeight w:val="474"/>
        </w:trPr>
        <w:tc>
          <w:tcPr>
            <w:tcW w:w="2410" w:type="dxa"/>
          </w:tcPr>
          <w:p w14:paraId="2D8B62B6" w14:textId="77777777" w:rsidR="00A141B3" w:rsidRPr="002776DC" w:rsidRDefault="00A141B3" w:rsidP="00CE367E">
            <w:pPr>
              <w:rPr>
                <w:rFonts w:ascii="Arial" w:hAnsi="Arial" w:cs="Arial"/>
                <w:b/>
                <w:sz w:val="18"/>
                <w:szCs w:val="18"/>
              </w:rPr>
            </w:pPr>
            <w:r w:rsidRPr="002776DC">
              <w:rPr>
                <w:rFonts w:ascii="Arial" w:hAnsi="Arial" w:cs="Arial"/>
                <w:b/>
                <w:sz w:val="18"/>
                <w:szCs w:val="18"/>
              </w:rPr>
              <w:lastRenderedPageBreak/>
              <w:t>Knowledge</w:t>
            </w:r>
          </w:p>
        </w:tc>
        <w:tc>
          <w:tcPr>
            <w:tcW w:w="5245" w:type="dxa"/>
          </w:tcPr>
          <w:p w14:paraId="5756B2FD" w14:textId="22F05AF7" w:rsidR="00B64451" w:rsidRPr="002776DC" w:rsidRDefault="0038544D" w:rsidP="002776DC">
            <w:pPr>
              <w:pStyle w:val="ListParagraph"/>
              <w:numPr>
                <w:ilvl w:val="0"/>
                <w:numId w:val="17"/>
              </w:numPr>
              <w:ind w:left="317" w:hanging="317"/>
              <w:jc w:val="both"/>
              <w:rPr>
                <w:rFonts w:ascii="Arial" w:hAnsi="Arial" w:cs="Arial"/>
                <w:sz w:val="18"/>
                <w:szCs w:val="18"/>
              </w:rPr>
            </w:pPr>
            <w:r w:rsidRPr="002776DC">
              <w:rPr>
                <w:rFonts w:ascii="Arial" w:hAnsi="Arial" w:cs="Arial"/>
                <w:sz w:val="18"/>
                <w:szCs w:val="18"/>
              </w:rPr>
              <w:t>Knowledge</w:t>
            </w:r>
            <w:r w:rsidR="00F107B5" w:rsidRPr="002776DC">
              <w:rPr>
                <w:rFonts w:ascii="Arial" w:hAnsi="Arial" w:cs="Arial"/>
                <w:sz w:val="18"/>
                <w:szCs w:val="18"/>
              </w:rPr>
              <w:t xml:space="preserve"> of the issues facing substance </w:t>
            </w:r>
            <w:r w:rsidR="00D70AAD">
              <w:rPr>
                <w:rFonts w:ascii="Arial" w:hAnsi="Arial" w:cs="Arial"/>
                <w:sz w:val="18"/>
                <w:szCs w:val="18"/>
              </w:rPr>
              <w:t>use</w:t>
            </w:r>
            <w:r w:rsidR="00F107B5" w:rsidRPr="002776DC">
              <w:rPr>
                <w:rFonts w:ascii="Arial" w:hAnsi="Arial" w:cs="Arial"/>
                <w:sz w:val="18"/>
                <w:szCs w:val="18"/>
              </w:rPr>
              <w:t>rs including appropriate medical interventions, social care and health issues</w:t>
            </w:r>
          </w:p>
          <w:p w14:paraId="341D69B4" w14:textId="77777777" w:rsidR="00B64451" w:rsidRDefault="00ED5863" w:rsidP="002776DC">
            <w:pPr>
              <w:pStyle w:val="ListParagraph"/>
              <w:numPr>
                <w:ilvl w:val="0"/>
                <w:numId w:val="17"/>
              </w:numPr>
              <w:ind w:left="317" w:hanging="317"/>
              <w:jc w:val="both"/>
              <w:rPr>
                <w:rFonts w:ascii="Arial" w:hAnsi="Arial" w:cs="Arial"/>
                <w:sz w:val="18"/>
                <w:szCs w:val="18"/>
              </w:rPr>
            </w:pPr>
            <w:r w:rsidRPr="002776DC">
              <w:rPr>
                <w:rFonts w:ascii="Arial" w:hAnsi="Arial" w:cs="Arial"/>
                <w:sz w:val="18"/>
                <w:szCs w:val="18"/>
              </w:rPr>
              <w:t>Knowledge</w:t>
            </w:r>
            <w:r w:rsidR="00B64451" w:rsidRPr="002776DC">
              <w:rPr>
                <w:rFonts w:ascii="Arial" w:hAnsi="Arial" w:cs="Arial"/>
                <w:sz w:val="18"/>
                <w:szCs w:val="18"/>
              </w:rPr>
              <w:t xml:space="preserve"> of drugs and alcohol and their effects.</w:t>
            </w:r>
          </w:p>
          <w:p w14:paraId="676CF767" w14:textId="569C2B01" w:rsidR="0038544D" w:rsidRPr="002776DC" w:rsidRDefault="00F7079F" w:rsidP="00861C86">
            <w:pPr>
              <w:pStyle w:val="ListParagraph"/>
              <w:numPr>
                <w:ilvl w:val="0"/>
                <w:numId w:val="17"/>
              </w:numPr>
              <w:ind w:left="317" w:hanging="317"/>
              <w:jc w:val="both"/>
              <w:rPr>
                <w:rFonts w:ascii="Arial" w:hAnsi="Arial" w:cs="Arial"/>
                <w:sz w:val="18"/>
                <w:szCs w:val="18"/>
              </w:rPr>
            </w:pPr>
            <w:r>
              <w:rPr>
                <w:rFonts w:ascii="Arial" w:hAnsi="Arial" w:cs="Arial"/>
                <w:sz w:val="18"/>
                <w:szCs w:val="18"/>
              </w:rPr>
              <w:t>Knowledge of what long-term sustained recovery looks like and how to maintain their own recovery</w:t>
            </w:r>
          </w:p>
        </w:tc>
        <w:tc>
          <w:tcPr>
            <w:tcW w:w="2835" w:type="dxa"/>
          </w:tcPr>
          <w:p w14:paraId="5A5C2287" w14:textId="77777777" w:rsidR="00B64451" w:rsidRPr="002776DC" w:rsidRDefault="00B64451" w:rsidP="002776DC">
            <w:pPr>
              <w:pStyle w:val="ListParagraph"/>
              <w:numPr>
                <w:ilvl w:val="0"/>
                <w:numId w:val="17"/>
              </w:numPr>
              <w:ind w:left="175" w:hanging="175"/>
              <w:rPr>
                <w:rFonts w:ascii="Arial" w:hAnsi="Arial" w:cs="Arial"/>
                <w:sz w:val="18"/>
                <w:szCs w:val="18"/>
              </w:rPr>
            </w:pPr>
            <w:r w:rsidRPr="002776DC">
              <w:rPr>
                <w:rFonts w:ascii="Arial" w:hAnsi="Arial" w:cs="Arial"/>
                <w:sz w:val="18"/>
                <w:szCs w:val="18"/>
              </w:rPr>
              <w:t xml:space="preserve">Knowledge of </w:t>
            </w:r>
            <w:r w:rsidR="002B0690" w:rsidRPr="002776DC">
              <w:rPr>
                <w:rFonts w:ascii="Arial" w:hAnsi="Arial" w:cs="Arial"/>
                <w:sz w:val="18"/>
                <w:szCs w:val="18"/>
              </w:rPr>
              <w:t>local services and geography</w:t>
            </w:r>
          </w:p>
        </w:tc>
      </w:tr>
      <w:tr w:rsidR="00B6428A" w:rsidRPr="002776DC" w14:paraId="3AB7606B" w14:textId="77777777" w:rsidTr="002776DC">
        <w:trPr>
          <w:trHeight w:val="474"/>
        </w:trPr>
        <w:tc>
          <w:tcPr>
            <w:tcW w:w="2410" w:type="dxa"/>
          </w:tcPr>
          <w:p w14:paraId="3595BA86" w14:textId="77777777" w:rsidR="00B6428A" w:rsidRPr="002776DC" w:rsidRDefault="00C50E48" w:rsidP="00CE367E">
            <w:pPr>
              <w:rPr>
                <w:rFonts w:ascii="Arial" w:hAnsi="Arial" w:cs="Arial"/>
                <w:b/>
                <w:sz w:val="18"/>
                <w:szCs w:val="18"/>
              </w:rPr>
            </w:pPr>
            <w:r w:rsidRPr="002776DC">
              <w:rPr>
                <w:rFonts w:ascii="Arial" w:hAnsi="Arial" w:cs="Arial"/>
                <w:b/>
                <w:sz w:val="18"/>
                <w:szCs w:val="18"/>
              </w:rPr>
              <w:t>Abilities</w:t>
            </w:r>
          </w:p>
        </w:tc>
        <w:tc>
          <w:tcPr>
            <w:tcW w:w="5245" w:type="dxa"/>
          </w:tcPr>
          <w:p w14:paraId="4C2172CE" w14:textId="77777777" w:rsidR="007D4D81" w:rsidRPr="002776DC" w:rsidRDefault="007D4D81" w:rsidP="002776DC">
            <w:pPr>
              <w:pStyle w:val="ListParagraph"/>
              <w:numPr>
                <w:ilvl w:val="0"/>
                <w:numId w:val="24"/>
              </w:numPr>
              <w:ind w:left="317" w:hanging="317"/>
              <w:jc w:val="both"/>
              <w:rPr>
                <w:rFonts w:ascii="Arial" w:hAnsi="Arial" w:cs="Arial"/>
                <w:sz w:val="18"/>
                <w:szCs w:val="18"/>
              </w:rPr>
            </w:pPr>
            <w:r w:rsidRPr="002776DC">
              <w:rPr>
                <w:rFonts w:ascii="Arial" w:hAnsi="Arial" w:cs="Arial"/>
                <w:sz w:val="18"/>
                <w:szCs w:val="18"/>
              </w:rPr>
              <w:t>An ability to relate to others and their personal recovery journey, understanding that everyone’s recovery is different</w:t>
            </w:r>
          </w:p>
          <w:p w14:paraId="3A3E37A8" w14:textId="77777777" w:rsidR="00F107B5" w:rsidRPr="002776DC" w:rsidRDefault="00F107B5" w:rsidP="002776DC">
            <w:pPr>
              <w:pStyle w:val="ListParagraph"/>
              <w:numPr>
                <w:ilvl w:val="0"/>
                <w:numId w:val="17"/>
              </w:numPr>
              <w:ind w:left="317" w:hanging="317"/>
              <w:jc w:val="both"/>
              <w:rPr>
                <w:rFonts w:ascii="Arial" w:hAnsi="Arial" w:cs="Arial"/>
                <w:sz w:val="18"/>
                <w:szCs w:val="18"/>
              </w:rPr>
            </w:pPr>
            <w:r w:rsidRPr="002776DC">
              <w:rPr>
                <w:rFonts w:ascii="Arial" w:hAnsi="Arial" w:cs="Arial"/>
                <w:sz w:val="18"/>
                <w:szCs w:val="18"/>
              </w:rPr>
              <w:t>Awareness of and ability to maintain professional boundaries and work effectively with partnership agencies</w:t>
            </w:r>
          </w:p>
          <w:p w14:paraId="7FE9F44E" w14:textId="77777777" w:rsidR="00F107B5" w:rsidRPr="002776DC" w:rsidRDefault="00F107B5" w:rsidP="002776DC">
            <w:pPr>
              <w:pStyle w:val="ListParagraph"/>
              <w:numPr>
                <w:ilvl w:val="0"/>
                <w:numId w:val="17"/>
              </w:numPr>
              <w:ind w:left="317" w:hanging="317"/>
              <w:jc w:val="both"/>
              <w:rPr>
                <w:rFonts w:ascii="Arial" w:hAnsi="Arial" w:cs="Arial"/>
                <w:sz w:val="18"/>
                <w:szCs w:val="18"/>
              </w:rPr>
            </w:pPr>
            <w:r w:rsidRPr="002776DC">
              <w:rPr>
                <w:rFonts w:ascii="Arial" w:hAnsi="Arial" w:cs="Arial"/>
                <w:sz w:val="18"/>
                <w:szCs w:val="18"/>
              </w:rPr>
              <w:t>Confidence to work on own initiative as well as part of a team</w:t>
            </w:r>
          </w:p>
          <w:p w14:paraId="4D4E5117" w14:textId="77777777" w:rsidR="00F107B5" w:rsidRPr="002776DC" w:rsidRDefault="00F107B5" w:rsidP="002776DC">
            <w:pPr>
              <w:pStyle w:val="ListParagraph"/>
              <w:numPr>
                <w:ilvl w:val="0"/>
                <w:numId w:val="17"/>
              </w:numPr>
              <w:ind w:left="317" w:hanging="317"/>
              <w:jc w:val="both"/>
              <w:rPr>
                <w:rFonts w:ascii="Arial" w:hAnsi="Arial" w:cs="Arial"/>
                <w:sz w:val="18"/>
                <w:szCs w:val="18"/>
              </w:rPr>
            </w:pPr>
            <w:r w:rsidRPr="002776DC">
              <w:rPr>
                <w:rFonts w:ascii="Arial" w:hAnsi="Arial" w:cs="Arial"/>
                <w:sz w:val="18"/>
                <w:szCs w:val="18"/>
              </w:rPr>
              <w:t>Responds flexibly to the demands of the post</w:t>
            </w:r>
          </w:p>
          <w:p w14:paraId="5089C9D4" w14:textId="77777777" w:rsidR="00103E59" w:rsidRPr="002776DC" w:rsidRDefault="00103E59" w:rsidP="002776DC">
            <w:pPr>
              <w:pStyle w:val="ListParagraph"/>
              <w:numPr>
                <w:ilvl w:val="0"/>
                <w:numId w:val="17"/>
              </w:numPr>
              <w:ind w:left="317" w:hanging="317"/>
              <w:jc w:val="both"/>
              <w:rPr>
                <w:rFonts w:ascii="Arial" w:hAnsi="Arial" w:cs="Arial"/>
                <w:sz w:val="18"/>
                <w:szCs w:val="18"/>
              </w:rPr>
            </w:pPr>
            <w:r w:rsidRPr="002776DC">
              <w:rPr>
                <w:rFonts w:ascii="Arial" w:hAnsi="Arial" w:cs="Arial"/>
                <w:sz w:val="18"/>
                <w:szCs w:val="18"/>
              </w:rPr>
              <w:t xml:space="preserve">Ability to listen to others </w:t>
            </w:r>
          </w:p>
          <w:p w14:paraId="5110A820" w14:textId="77777777" w:rsidR="00ED5863" w:rsidRPr="002776DC" w:rsidRDefault="004F39CD" w:rsidP="002776DC">
            <w:pPr>
              <w:pStyle w:val="ListParagraph"/>
              <w:numPr>
                <w:ilvl w:val="0"/>
                <w:numId w:val="17"/>
              </w:numPr>
              <w:ind w:left="317" w:hanging="317"/>
              <w:jc w:val="both"/>
              <w:rPr>
                <w:rFonts w:ascii="Arial" w:hAnsi="Arial" w:cs="Arial"/>
                <w:sz w:val="18"/>
                <w:szCs w:val="18"/>
              </w:rPr>
            </w:pPr>
            <w:r w:rsidRPr="002776DC">
              <w:rPr>
                <w:rFonts w:ascii="Arial" w:hAnsi="Arial" w:cs="Arial"/>
                <w:sz w:val="18"/>
                <w:szCs w:val="18"/>
              </w:rPr>
              <w:t>Ability to work with people from a range of social, cultural and ethnic backgrounds</w:t>
            </w:r>
          </w:p>
          <w:p w14:paraId="070EB2DD" w14:textId="77777777" w:rsidR="00A141B3" w:rsidRPr="002776DC" w:rsidRDefault="00A141B3" w:rsidP="002776DC">
            <w:pPr>
              <w:pStyle w:val="ListParagraph"/>
              <w:numPr>
                <w:ilvl w:val="0"/>
                <w:numId w:val="17"/>
              </w:numPr>
              <w:ind w:left="317" w:hanging="317"/>
              <w:jc w:val="both"/>
              <w:rPr>
                <w:rFonts w:ascii="Arial" w:hAnsi="Arial" w:cs="Arial"/>
                <w:sz w:val="18"/>
                <w:szCs w:val="18"/>
              </w:rPr>
            </w:pPr>
            <w:r w:rsidRPr="002776DC">
              <w:rPr>
                <w:rFonts w:ascii="Arial" w:hAnsi="Arial" w:cs="Arial"/>
                <w:sz w:val="18"/>
                <w:szCs w:val="18"/>
              </w:rPr>
              <w:t>Ability to work alone effectively</w:t>
            </w:r>
          </w:p>
          <w:p w14:paraId="7902626F" w14:textId="40C8216E" w:rsidR="00B6428A" w:rsidRPr="002776DC" w:rsidRDefault="00C50E48" w:rsidP="00861C86">
            <w:pPr>
              <w:pStyle w:val="ListParagraph"/>
              <w:numPr>
                <w:ilvl w:val="0"/>
                <w:numId w:val="17"/>
              </w:numPr>
              <w:ind w:left="317" w:hanging="317"/>
              <w:jc w:val="both"/>
              <w:rPr>
                <w:rFonts w:ascii="Arial" w:hAnsi="Arial" w:cs="Arial"/>
                <w:sz w:val="18"/>
                <w:szCs w:val="18"/>
              </w:rPr>
            </w:pPr>
            <w:r w:rsidRPr="002776DC">
              <w:rPr>
                <w:rFonts w:ascii="Arial" w:hAnsi="Arial" w:cs="Arial"/>
                <w:sz w:val="18"/>
                <w:szCs w:val="18"/>
              </w:rPr>
              <w:t>Ability to establish and maintain good, professional working relationships, both internal and external.</w:t>
            </w:r>
          </w:p>
        </w:tc>
        <w:tc>
          <w:tcPr>
            <w:tcW w:w="2835" w:type="dxa"/>
          </w:tcPr>
          <w:p w14:paraId="6B872585" w14:textId="77777777" w:rsidR="00B6428A" w:rsidRPr="002776DC" w:rsidRDefault="00C50E48" w:rsidP="002776DC">
            <w:pPr>
              <w:pStyle w:val="ListParagraph"/>
              <w:numPr>
                <w:ilvl w:val="0"/>
                <w:numId w:val="17"/>
              </w:numPr>
              <w:ind w:left="175" w:hanging="175"/>
              <w:rPr>
                <w:rFonts w:ascii="Arial" w:hAnsi="Arial" w:cs="Arial"/>
                <w:sz w:val="18"/>
                <w:szCs w:val="18"/>
              </w:rPr>
            </w:pPr>
            <w:r w:rsidRPr="002776DC">
              <w:rPr>
                <w:rFonts w:ascii="Arial" w:hAnsi="Arial" w:cs="Arial"/>
                <w:sz w:val="18"/>
                <w:szCs w:val="18"/>
              </w:rPr>
              <w:t>Motivational skills</w:t>
            </w:r>
            <w:r w:rsidR="00ED5863" w:rsidRPr="002776DC">
              <w:rPr>
                <w:rFonts w:ascii="Arial" w:hAnsi="Arial" w:cs="Arial"/>
                <w:sz w:val="18"/>
                <w:szCs w:val="18"/>
              </w:rPr>
              <w:t xml:space="preserve"> and techniques</w:t>
            </w:r>
          </w:p>
        </w:tc>
      </w:tr>
      <w:tr w:rsidR="00C50E48" w:rsidRPr="002776DC" w14:paraId="539D8F38" w14:textId="77777777" w:rsidTr="002776DC">
        <w:trPr>
          <w:trHeight w:val="474"/>
        </w:trPr>
        <w:tc>
          <w:tcPr>
            <w:tcW w:w="2410" w:type="dxa"/>
          </w:tcPr>
          <w:p w14:paraId="27FAC183" w14:textId="77777777" w:rsidR="00C50E48" w:rsidRPr="002776DC" w:rsidRDefault="00C50E48" w:rsidP="00CE367E">
            <w:pPr>
              <w:rPr>
                <w:rFonts w:ascii="Arial" w:hAnsi="Arial" w:cs="Arial"/>
                <w:b/>
                <w:sz w:val="18"/>
                <w:szCs w:val="18"/>
              </w:rPr>
            </w:pPr>
            <w:r w:rsidRPr="002776DC">
              <w:rPr>
                <w:rFonts w:ascii="Arial" w:hAnsi="Arial" w:cs="Arial"/>
                <w:b/>
                <w:sz w:val="18"/>
                <w:szCs w:val="18"/>
              </w:rPr>
              <w:t>Skills</w:t>
            </w:r>
          </w:p>
        </w:tc>
        <w:tc>
          <w:tcPr>
            <w:tcW w:w="5245" w:type="dxa"/>
          </w:tcPr>
          <w:p w14:paraId="59DE93DB" w14:textId="77777777" w:rsidR="00AD2A08" w:rsidRPr="002776DC" w:rsidRDefault="00AD2A08" w:rsidP="002776DC">
            <w:pPr>
              <w:pStyle w:val="ListParagraph"/>
              <w:numPr>
                <w:ilvl w:val="0"/>
                <w:numId w:val="17"/>
              </w:numPr>
              <w:ind w:left="317" w:hanging="317"/>
              <w:jc w:val="both"/>
              <w:rPr>
                <w:rFonts w:ascii="Arial" w:hAnsi="Arial" w:cs="Arial"/>
                <w:sz w:val="18"/>
                <w:szCs w:val="18"/>
              </w:rPr>
            </w:pPr>
            <w:r w:rsidRPr="002776DC">
              <w:rPr>
                <w:rFonts w:ascii="Arial" w:hAnsi="Arial" w:cs="Arial"/>
                <w:sz w:val="18"/>
                <w:szCs w:val="18"/>
              </w:rPr>
              <w:t>Willing to develop and demonstrate an understanding of safeguarding focusing on children and vulnerable adults</w:t>
            </w:r>
            <w:r w:rsidR="000B6556">
              <w:rPr>
                <w:rFonts w:ascii="Arial" w:hAnsi="Arial" w:cs="Arial"/>
                <w:sz w:val="18"/>
                <w:szCs w:val="18"/>
              </w:rPr>
              <w:t>’</w:t>
            </w:r>
            <w:r w:rsidRPr="002776DC">
              <w:rPr>
                <w:rFonts w:ascii="Arial" w:hAnsi="Arial" w:cs="Arial"/>
                <w:sz w:val="18"/>
                <w:szCs w:val="18"/>
              </w:rPr>
              <w:t xml:space="preserve"> procedures.</w:t>
            </w:r>
          </w:p>
          <w:p w14:paraId="4ADB2D85" w14:textId="77777777" w:rsidR="00F107B5" w:rsidRPr="002776DC" w:rsidRDefault="00F107B5" w:rsidP="002776DC">
            <w:pPr>
              <w:pStyle w:val="ListParagraph"/>
              <w:numPr>
                <w:ilvl w:val="0"/>
                <w:numId w:val="17"/>
              </w:numPr>
              <w:ind w:left="317" w:hanging="317"/>
              <w:jc w:val="both"/>
              <w:rPr>
                <w:rFonts w:ascii="Arial" w:hAnsi="Arial" w:cs="Arial"/>
                <w:sz w:val="18"/>
                <w:szCs w:val="18"/>
              </w:rPr>
            </w:pPr>
            <w:r w:rsidRPr="002776DC">
              <w:rPr>
                <w:rFonts w:ascii="Arial" w:hAnsi="Arial" w:cs="Arial"/>
                <w:sz w:val="18"/>
                <w:szCs w:val="18"/>
              </w:rPr>
              <w:t>Has a professional, empathetic and non-judgmental attitude towards service users</w:t>
            </w:r>
          </w:p>
          <w:p w14:paraId="556E35E9" w14:textId="77777777" w:rsidR="00C50E48" w:rsidRPr="002776DC" w:rsidRDefault="00C50E48" w:rsidP="002776DC">
            <w:pPr>
              <w:pStyle w:val="ListParagraph"/>
              <w:numPr>
                <w:ilvl w:val="0"/>
                <w:numId w:val="17"/>
              </w:numPr>
              <w:ind w:left="317" w:hanging="317"/>
              <w:jc w:val="both"/>
              <w:rPr>
                <w:rFonts w:ascii="Arial" w:hAnsi="Arial" w:cs="Arial"/>
                <w:sz w:val="18"/>
                <w:szCs w:val="18"/>
              </w:rPr>
            </w:pPr>
            <w:r w:rsidRPr="002776DC">
              <w:rPr>
                <w:rFonts w:ascii="Arial" w:hAnsi="Arial" w:cs="Arial"/>
                <w:sz w:val="18"/>
                <w:szCs w:val="18"/>
              </w:rPr>
              <w:t>Good communication skills both oral and written with the ability to communicate effectively at all levels</w:t>
            </w:r>
          </w:p>
          <w:p w14:paraId="0ECFB0FF" w14:textId="58B7513A" w:rsidR="00C50E48" w:rsidRPr="002776DC" w:rsidRDefault="00C50E48" w:rsidP="00861C86">
            <w:pPr>
              <w:pStyle w:val="ListParagraph"/>
              <w:numPr>
                <w:ilvl w:val="0"/>
                <w:numId w:val="17"/>
              </w:numPr>
              <w:ind w:left="317" w:hanging="317"/>
              <w:jc w:val="both"/>
              <w:rPr>
                <w:rFonts w:ascii="Arial" w:hAnsi="Arial" w:cs="Arial"/>
                <w:sz w:val="18"/>
                <w:szCs w:val="18"/>
              </w:rPr>
            </w:pPr>
            <w:r w:rsidRPr="002776DC">
              <w:rPr>
                <w:rFonts w:ascii="Arial" w:hAnsi="Arial" w:cs="Arial"/>
                <w:sz w:val="18"/>
                <w:szCs w:val="18"/>
              </w:rPr>
              <w:t xml:space="preserve">Strong interpersonal skills </w:t>
            </w:r>
          </w:p>
        </w:tc>
        <w:tc>
          <w:tcPr>
            <w:tcW w:w="2835" w:type="dxa"/>
          </w:tcPr>
          <w:p w14:paraId="50C5E98C" w14:textId="77777777" w:rsidR="00C50E48" w:rsidRPr="002776DC" w:rsidRDefault="00C50E48" w:rsidP="002776DC">
            <w:pPr>
              <w:pStyle w:val="ListParagraph"/>
              <w:ind w:left="317"/>
              <w:jc w:val="both"/>
              <w:rPr>
                <w:rFonts w:ascii="Arial" w:hAnsi="Arial" w:cs="Arial"/>
                <w:sz w:val="18"/>
                <w:szCs w:val="18"/>
              </w:rPr>
            </w:pPr>
          </w:p>
        </w:tc>
      </w:tr>
      <w:tr w:rsidR="00B6428A" w:rsidRPr="002776DC" w14:paraId="7C2028CF" w14:textId="77777777" w:rsidTr="002776DC">
        <w:trPr>
          <w:trHeight w:val="474"/>
        </w:trPr>
        <w:tc>
          <w:tcPr>
            <w:tcW w:w="2410" w:type="dxa"/>
          </w:tcPr>
          <w:p w14:paraId="5E8C4C88" w14:textId="77777777" w:rsidR="00B6428A" w:rsidRPr="002776DC" w:rsidRDefault="00B6428A" w:rsidP="00CE367E">
            <w:pPr>
              <w:rPr>
                <w:rFonts w:ascii="Arial" w:hAnsi="Arial" w:cs="Arial"/>
                <w:b/>
                <w:sz w:val="18"/>
                <w:szCs w:val="18"/>
              </w:rPr>
            </w:pPr>
            <w:r w:rsidRPr="002776DC">
              <w:rPr>
                <w:rFonts w:ascii="Arial" w:hAnsi="Arial" w:cs="Arial"/>
                <w:b/>
                <w:sz w:val="18"/>
                <w:szCs w:val="18"/>
              </w:rPr>
              <w:t>Attitudes</w:t>
            </w:r>
          </w:p>
        </w:tc>
        <w:tc>
          <w:tcPr>
            <w:tcW w:w="5245" w:type="dxa"/>
          </w:tcPr>
          <w:p w14:paraId="4760DA8B" w14:textId="77777777" w:rsidR="00BA6733" w:rsidRPr="002776DC" w:rsidRDefault="00BA6733" w:rsidP="002776DC">
            <w:pPr>
              <w:pStyle w:val="ListParagraph"/>
              <w:numPr>
                <w:ilvl w:val="0"/>
                <w:numId w:val="21"/>
              </w:numPr>
              <w:ind w:left="317" w:hanging="317"/>
              <w:jc w:val="both"/>
              <w:rPr>
                <w:rFonts w:ascii="Arial" w:hAnsi="Arial" w:cs="Arial"/>
                <w:sz w:val="18"/>
                <w:szCs w:val="18"/>
              </w:rPr>
            </w:pPr>
            <w:r w:rsidRPr="002776DC">
              <w:rPr>
                <w:rFonts w:ascii="Arial" w:hAnsi="Arial" w:cs="Arial"/>
                <w:sz w:val="18"/>
                <w:szCs w:val="18"/>
              </w:rPr>
              <w:t>A willingness to share own experiences</w:t>
            </w:r>
          </w:p>
          <w:p w14:paraId="69ACD7DE" w14:textId="77777777" w:rsidR="00BA6733" w:rsidRPr="002776DC" w:rsidRDefault="00BA6733" w:rsidP="002776DC">
            <w:pPr>
              <w:pStyle w:val="ListParagraph"/>
              <w:numPr>
                <w:ilvl w:val="0"/>
                <w:numId w:val="21"/>
              </w:numPr>
              <w:ind w:left="317" w:hanging="317"/>
              <w:jc w:val="both"/>
              <w:rPr>
                <w:rFonts w:ascii="Arial" w:hAnsi="Arial" w:cs="Arial"/>
                <w:sz w:val="18"/>
                <w:szCs w:val="18"/>
              </w:rPr>
            </w:pPr>
            <w:r w:rsidRPr="002776DC">
              <w:rPr>
                <w:rFonts w:ascii="Arial" w:hAnsi="Arial" w:cs="Arial"/>
                <w:sz w:val="18"/>
                <w:szCs w:val="18"/>
              </w:rPr>
              <w:t>To commit to your own recovery</w:t>
            </w:r>
            <w:r w:rsidR="00044C55" w:rsidRPr="002776DC">
              <w:rPr>
                <w:rFonts w:ascii="Arial" w:hAnsi="Arial" w:cs="Arial"/>
                <w:sz w:val="18"/>
                <w:szCs w:val="18"/>
              </w:rPr>
              <w:t xml:space="preserve"> and be open to discussion with respect to ongoing support required to maintain it.</w:t>
            </w:r>
            <w:r w:rsidRPr="002776DC">
              <w:rPr>
                <w:rFonts w:ascii="Arial" w:hAnsi="Arial" w:cs="Arial"/>
                <w:sz w:val="18"/>
                <w:szCs w:val="18"/>
              </w:rPr>
              <w:t xml:space="preserve"> </w:t>
            </w:r>
          </w:p>
          <w:p w14:paraId="26E24388" w14:textId="77777777" w:rsidR="00AD2A08" w:rsidRPr="002776DC" w:rsidRDefault="00AD2A08" w:rsidP="002776DC">
            <w:pPr>
              <w:pStyle w:val="ListParagraph"/>
              <w:numPr>
                <w:ilvl w:val="0"/>
                <w:numId w:val="21"/>
              </w:numPr>
              <w:ind w:left="317" w:hanging="317"/>
              <w:jc w:val="both"/>
              <w:rPr>
                <w:rFonts w:ascii="Arial" w:hAnsi="Arial" w:cs="Arial"/>
                <w:sz w:val="18"/>
                <w:szCs w:val="18"/>
              </w:rPr>
            </w:pPr>
            <w:r w:rsidRPr="002776DC">
              <w:rPr>
                <w:rFonts w:ascii="Arial" w:hAnsi="Arial" w:cs="Arial"/>
                <w:sz w:val="18"/>
                <w:szCs w:val="18"/>
              </w:rPr>
              <w:t>A willingness to learn</w:t>
            </w:r>
            <w:r w:rsidR="00F107B5" w:rsidRPr="002776DC">
              <w:rPr>
                <w:rFonts w:ascii="Arial" w:hAnsi="Arial" w:cs="Arial"/>
                <w:sz w:val="18"/>
                <w:szCs w:val="18"/>
              </w:rPr>
              <w:t xml:space="preserve"> and develop skills</w:t>
            </w:r>
          </w:p>
          <w:p w14:paraId="514570C0" w14:textId="77777777" w:rsidR="00F107B5" w:rsidRPr="002776DC" w:rsidRDefault="00F107B5" w:rsidP="002776DC">
            <w:pPr>
              <w:pStyle w:val="ListParagraph"/>
              <w:numPr>
                <w:ilvl w:val="0"/>
                <w:numId w:val="21"/>
              </w:numPr>
              <w:ind w:left="317" w:hanging="317"/>
              <w:rPr>
                <w:rFonts w:ascii="Arial" w:hAnsi="Arial" w:cs="Arial"/>
                <w:sz w:val="18"/>
                <w:szCs w:val="18"/>
              </w:rPr>
            </w:pPr>
            <w:r w:rsidRPr="002776DC">
              <w:rPr>
                <w:rFonts w:ascii="Arial" w:hAnsi="Arial" w:cs="Arial"/>
                <w:sz w:val="18"/>
                <w:szCs w:val="18"/>
              </w:rPr>
              <w:t>A willingness to work with and manage challenging behaviour</w:t>
            </w:r>
          </w:p>
          <w:p w14:paraId="7003665D" w14:textId="77777777" w:rsidR="00A141B3" w:rsidRPr="002776DC" w:rsidRDefault="00B6428A" w:rsidP="002776DC">
            <w:pPr>
              <w:pStyle w:val="ListParagraph"/>
              <w:numPr>
                <w:ilvl w:val="0"/>
                <w:numId w:val="21"/>
              </w:numPr>
              <w:ind w:left="317" w:hanging="317"/>
              <w:rPr>
                <w:rFonts w:ascii="Arial" w:hAnsi="Arial" w:cs="Arial"/>
                <w:sz w:val="18"/>
                <w:szCs w:val="18"/>
              </w:rPr>
            </w:pPr>
            <w:r w:rsidRPr="002776DC">
              <w:rPr>
                <w:rFonts w:ascii="Arial" w:hAnsi="Arial" w:cs="Arial"/>
                <w:sz w:val="18"/>
                <w:szCs w:val="18"/>
              </w:rPr>
              <w:t>To have a ‘can do’ mentality</w:t>
            </w:r>
          </w:p>
          <w:p w14:paraId="4D7AFE36" w14:textId="77777777" w:rsidR="00A141B3" w:rsidRPr="002776DC" w:rsidRDefault="00A141B3" w:rsidP="002776DC">
            <w:pPr>
              <w:pStyle w:val="ListParagraph"/>
              <w:numPr>
                <w:ilvl w:val="0"/>
                <w:numId w:val="17"/>
              </w:numPr>
              <w:ind w:left="317" w:hanging="317"/>
              <w:jc w:val="both"/>
              <w:rPr>
                <w:rFonts w:ascii="Arial" w:hAnsi="Arial" w:cs="Arial"/>
                <w:sz w:val="18"/>
                <w:szCs w:val="18"/>
              </w:rPr>
            </w:pPr>
            <w:r w:rsidRPr="002776DC">
              <w:rPr>
                <w:rFonts w:ascii="Arial" w:hAnsi="Arial" w:cs="Arial"/>
                <w:sz w:val="18"/>
                <w:szCs w:val="18"/>
              </w:rPr>
              <w:t xml:space="preserve">To have a non-judgmental attitude towards drug </w:t>
            </w:r>
            <w:r w:rsidR="00711CAE" w:rsidRPr="002776DC">
              <w:rPr>
                <w:rFonts w:ascii="Arial" w:hAnsi="Arial" w:cs="Arial"/>
                <w:sz w:val="18"/>
                <w:szCs w:val="18"/>
              </w:rPr>
              <w:t xml:space="preserve">and alcohol </w:t>
            </w:r>
            <w:r w:rsidRPr="002776DC">
              <w:rPr>
                <w:rFonts w:ascii="Arial" w:hAnsi="Arial" w:cs="Arial"/>
                <w:sz w:val="18"/>
                <w:szCs w:val="18"/>
              </w:rPr>
              <w:t>users and offenders</w:t>
            </w:r>
          </w:p>
          <w:p w14:paraId="02774459" w14:textId="77777777" w:rsidR="00B6428A" w:rsidRPr="002776DC" w:rsidRDefault="00B6428A" w:rsidP="002776DC">
            <w:pPr>
              <w:pStyle w:val="ListParagraph"/>
              <w:numPr>
                <w:ilvl w:val="0"/>
                <w:numId w:val="17"/>
              </w:numPr>
              <w:ind w:left="317" w:hanging="317"/>
              <w:jc w:val="both"/>
              <w:rPr>
                <w:rFonts w:ascii="Arial" w:hAnsi="Arial" w:cs="Arial"/>
                <w:sz w:val="18"/>
                <w:szCs w:val="18"/>
              </w:rPr>
            </w:pPr>
            <w:r w:rsidRPr="002776DC">
              <w:rPr>
                <w:rFonts w:ascii="Arial" w:hAnsi="Arial" w:cs="Arial"/>
                <w:sz w:val="18"/>
                <w:szCs w:val="18"/>
              </w:rPr>
              <w:t>To have a passion for excellence</w:t>
            </w:r>
          </w:p>
          <w:p w14:paraId="3485BEEF" w14:textId="77777777" w:rsidR="00A141B3" w:rsidRPr="002776DC" w:rsidRDefault="00A141B3" w:rsidP="002776DC">
            <w:pPr>
              <w:pStyle w:val="ListParagraph"/>
              <w:numPr>
                <w:ilvl w:val="0"/>
                <w:numId w:val="17"/>
              </w:numPr>
              <w:ind w:left="317" w:hanging="317"/>
              <w:jc w:val="both"/>
              <w:rPr>
                <w:rFonts w:ascii="Arial" w:hAnsi="Arial" w:cs="Arial"/>
                <w:sz w:val="18"/>
                <w:szCs w:val="18"/>
              </w:rPr>
            </w:pPr>
            <w:r w:rsidRPr="002776DC">
              <w:rPr>
                <w:rFonts w:ascii="Arial" w:hAnsi="Arial" w:cs="Arial"/>
                <w:sz w:val="18"/>
                <w:szCs w:val="18"/>
              </w:rPr>
              <w:t>To have a flexible approach to work</w:t>
            </w:r>
          </w:p>
          <w:p w14:paraId="6E89B2C3" w14:textId="0BB3F6DD" w:rsidR="00B6428A" w:rsidRPr="002776DC" w:rsidRDefault="00B6428A" w:rsidP="00861C86">
            <w:pPr>
              <w:pStyle w:val="ListParagraph"/>
              <w:numPr>
                <w:ilvl w:val="0"/>
                <w:numId w:val="17"/>
              </w:numPr>
              <w:ind w:left="317" w:hanging="317"/>
              <w:jc w:val="both"/>
              <w:rPr>
                <w:rFonts w:ascii="Arial" w:hAnsi="Arial" w:cs="Arial"/>
                <w:sz w:val="18"/>
                <w:szCs w:val="18"/>
              </w:rPr>
            </w:pPr>
            <w:r w:rsidRPr="002776DC">
              <w:rPr>
                <w:rFonts w:ascii="Arial" w:hAnsi="Arial" w:cs="Arial"/>
                <w:sz w:val="18"/>
                <w:szCs w:val="18"/>
              </w:rPr>
              <w:t>To work in accordance with the company values at all times</w:t>
            </w:r>
          </w:p>
        </w:tc>
        <w:tc>
          <w:tcPr>
            <w:tcW w:w="2835" w:type="dxa"/>
          </w:tcPr>
          <w:p w14:paraId="339BD3FC" w14:textId="77777777" w:rsidR="00B6428A" w:rsidRPr="002776DC" w:rsidRDefault="00B6428A" w:rsidP="002776DC">
            <w:pPr>
              <w:pStyle w:val="ListParagraph"/>
              <w:ind w:left="317"/>
              <w:jc w:val="both"/>
              <w:rPr>
                <w:rFonts w:ascii="Arial" w:hAnsi="Arial" w:cs="Arial"/>
                <w:sz w:val="18"/>
                <w:szCs w:val="18"/>
              </w:rPr>
            </w:pPr>
          </w:p>
        </w:tc>
      </w:tr>
      <w:tr w:rsidR="00B6428A" w:rsidRPr="002776DC" w14:paraId="10B2EC04" w14:textId="77777777" w:rsidTr="002776DC">
        <w:trPr>
          <w:trHeight w:val="474"/>
        </w:trPr>
        <w:tc>
          <w:tcPr>
            <w:tcW w:w="2410" w:type="dxa"/>
          </w:tcPr>
          <w:p w14:paraId="78CA8B3A" w14:textId="77777777" w:rsidR="00B6428A" w:rsidRPr="002776DC" w:rsidRDefault="00B6428A" w:rsidP="00CE367E">
            <w:pPr>
              <w:rPr>
                <w:rFonts w:ascii="Arial" w:hAnsi="Arial" w:cs="Arial"/>
                <w:b/>
                <w:sz w:val="18"/>
                <w:szCs w:val="18"/>
              </w:rPr>
            </w:pPr>
            <w:r w:rsidRPr="002776DC">
              <w:rPr>
                <w:rFonts w:ascii="Arial" w:hAnsi="Arial" w:cs="Arial"/>
                <w:b/>
                <w:sz w:val="18"/>
                <w:szCs w:val="18"/>
              </w:rPr>
              <w:t>Customer Focus</w:t>
            </w:r>
          </w:p>
        </w:tc>
        <w:tc>
          <w:tcPr>
            <w:tcW w:w="5245" w:type="dxa"/>
          </w:tcPr>
          <w:p w14:paraId="0D4C1DFE" w14:textId="77777777" w:rsidR="00B6428A" w:rsidRPr="002776DC" w:rsidRDefault="00B6428A" w:rsidP="002776DC">
            <w:pPr>
              <w:pStyle w:val="ListParagraph"/>
              <w:numPr>
                <w:ilvl w:val="0"/>
                <w:numId w:val="21"/>
              </w:numPr>
              <w:ind w:left="317" w:hanging="317"/>
              <w:rPr>
                <w:rFonts w:ascii="Arial" w:eastAsia="Times New Roman" w:hAnsi="Arial" w:cs="Arial"/>
                <w:sz w:val="18"/>
                <w:szCs w:val="18"/>
                <w:lang w:val="en" w:eastAsia="en-GB"/>
              </w:rPr>
            </w:pPr>
            <w:r w:rsidRPr="002776DC">
              <w:rPr>
                <w:rFonts w:ascii="Arial" w:eastAsia="Times New Roman" w:hAnsi="Arial" w:cs="Arial"/>
                <w:sz w:val="18"/>
                <w:szCs w:val="18"/>
                <w:lang w:val="en" w:eastAsia="en-GB"/>
              </w:rPr>
              <w:t>Be friendly, smiley, sociable and welcoming to</w:t>
            </w:r>
            <w:r w:rsidR="00277E19" w:rsidRPr="002776DC">
              <w:rPr>
                <w:rFonts w:ascii="Arial" w:eastAsia="Times New Roman" w:hAnsi="Arial" w:cs="Arial"/>
                <w:sz w:val="18"/>
                <w:szCs w:val="18"/>
                <w:lang w:val="en" w:eastAsia="en-GB"/>
              </w:rPr>
              <w:t xml:space="preserve"> all who enter the service, demonstrating enthusiasm and energy.</w:t>
            </w:r>
          </w:p>
          <w:p w14:paraId="3C275EBC" w14:textId="77777777" w:rsidR="00B6428A" w:rsidRPr="002776DC" w:rsidRDefault="00B6428A" w:rsidP="002776DC">
            <w:pPr>
              <w:numPr>
                <w:ilvl w:val="0"/>
                <w:numId w:val="13"/>
              </w:numPr>
              <w:ind w:left="317" w:hanging="317"/>
              <w:rPr>
                <w:rFonts w:ascii="Arial" w:eastAsia="Times New Roman" w:hAnsi="Arial" w:cs="Arial"/>
                <w:sz w:val="18"/>
                <w:szCs w:val="18"/>
                <w:lang w:val="en" w:eastAsia="en-GB"/>
              </w:rPr>
            </w:pPr>
            <w:r w:rsidRPr="002776DC">
              <w:rPr>
                <w:rFonts w:ascii="Arial" w:eastAsia="Times New Roman" w:hAnsi="Arial" w:cs="Arial"/>
                <w:sz w:val="18"/>
                <w:szCs w:val="18"/>
                <w:lang w:val="en" w:eastAsia="en-GB"/>
              </w:rPr>
              <w:t>Re</w:t>
            </w:r>
            <w:r w:rsidR="00277E19" w:rsidRPr="002776DC">
              <w:rPr>
                <w:rFonts w:ascii="Arial" w:eastAsia="Times New Roman" w:hAnsi="Arial" w:cs="Arial"/>
                <w:sz w:val="18"/>
                <w:szCs w:val="18"/>
                <w:lang w:val="en" w:eastAsia="en-GB"/>
              </w:rPr>
              <w:t>main calm, patient and polite at all times</w:t>
            </w:r>
          </w:p>
          <w:p w14:paraId="4D6A1462" w14:textId="12123921" w:rsidR="00F7079F" w:rsidRPr="00856FD3" w:rsidRDefault="00B6428A" w:rsidP="00861C86">
            <w:pPr>
              <w:numPr>
                <w:ilvl w:val="0"/>
                <w:numId w:val="13"/>
              </w:numPr>
              <w:ind w:left="317" w:hanging="317"/>
              <w:rPr>
                <w:rFonts w:ascii="Arial" w:eastAsia="Times New Roman" w:hAnsi="Arial" w:cs="Arial"/>
                <w:sz w:val="18"/>
                <w:szCs w:val="18"/>
                <w:lang w:val="en" w:eastAsia="en-GB"/>
              </w:rPr>
            </w:pPr>
            <w:r w:rsidRPr="002776DC">
              <w:rPr>
                <w:rFonts w:ascii="Arial" w:eastAsia="Times New Roman" w:hAnsi="Arial" w:cs="Arial"/>
                <w:sz w:val="18"/>
                <w:szCs w:val="18"/>
                <w:lang w:val="en" w:eastAsia="en-GB"/>
              </w:rPr>
              <w:t xml:space="preserve">Be helpful and go out of your way to help our </w:t>
            </w:r>
            <w:r w:rsidR="00277E19" w:rsidRPr="002776DC">
              <w:rPr>
                <w:rFonts w:ascii="Arial" w:eastAsia="Times New Roman" w:hAnsi="Arial" w:cs="Arial"/>
                <w:sz w:val="18"/>
                <w:szCs w:val="18"/>
                <w:lang w:val="en" w:eastAsia="en-GB"/>
              </w:rPr>
              <w:t>service users</w:t>
            </w:r>
          </w:p>
        </w:tc>
        <w:tc>
          <w:tcPr>
            <w:tcW w:w="2835" w:type="dxa"/>
          </w:tcPr>
          <w:p w14:paraId="799CD561" w14:textId="77777777" w:rsidR="00B6428A" w:rsidRPr="002776DC" w:rsidRDefault="00B6428A" w:rsidP="002776DC">
            <w:pPr>
              <w:pStyle w:val="ListParagraph"/>
              <w:ind w:left="317"/>
              <w:jc w:val="both"/>
              <w:rPr>
                <w:rFonts w:ascii="Arial" w:hAnsi="Arial" w:cs="Arial"/>
                <w:sz w:val="18"/>
                <w:szCs w:val="18"/>
              </w:rPr>
            </w:pPr>
          </w:p>
        </w:tc>
      </w:tr>
      <w:tr w:rsidR="00B6428A" w:rsidRPr="002776DC" w14:paraId="14476740" w14:textId="77777777" w:rsidTr="002776DC">
        <w:trPr>
          <w:trHeight w:val="410"/>
        </w:trPr>
        <w:tc>
          <w:tcPr>
            <w:tcW w:w="2410" w:type="dxa"/>
          </w:tcPr>
          <w:p w14:paraId="3B152002" w14:textId="77777777" w:rsidR="00B6428A" w:rsidRPr="002776DC" w:rsidRDefault="00B6428A" w:rsidP="00CE367E">
            <w:pPr>
              <w:rPr>
                <w:rFonts w:ascii="Arial" w:hAnsi="Arial" w:cs="Arial"/>
                <w:b/>
                <w:sz w:val="18"/>
                <w:szCs w:val="18"/>
              </w:rPr>
            </w:pPr>
            <w:r w:rsidRPr="002776DC">
              <w:rPr>
                <w:rFonts w:ascii="Arial" w:hAnsi="Arial" w:cs="Arial"/>
                <w:b/>
                <w:sz w:val="18"/>
                <w:szCs w:val="18"/>
              </w:rPr>
              <w:t>Drive</w:t>
            </w:r>
          </w:p>
        </w:tc>
        <w:tc>
          <w:tcPr>
            <w:tcW w:w="5245" w:type="dxa"/>
          </w:tcPr>
          <w:p w14:paraId="3479BC4D" w14:textId="77777777" w:rsidR="00B6428A" w:rsidRPr="002776DC" w:rsidRDefault="00B6428A" w:rsidP="002776DC">
            <w:pPr>
              <w:pStyle w:val="ListParagraph"/>
              <w:numPr>
                <w:ilvl w:val="0"/>
                <w:numId w:val="26"/>
              </w:numPr>
              <w:ind w:left="317" w:hanging="317"/>
              <w:rPr>
                <w:rFonts w:ascii="Arial" w:eastAsia="Times New Roman" w:hAnsi="Arial" w:cs="Arial"/>
                <w:sz w:val="18"/>
                <w:szCs w:val="18"/>
                <w:lang w:val="en" w:eastAsia="en-GB"/>
              </w:rPr>
            </w:pPr>
            <w:r w:rsidRPr="002776DC">
              <w:rPr>
                <w:rFonts w:ascii="Arial" w:eastAsia="Times New Roman" w:hAnsi="Arial" w:cs="Arial"/>
                <w:sz w:val="18"/>
                <w:szCs w:val="18"/>
                <w:lang w:val="en" w:eastAsia="en-GB"/>
              </w:rPr>
              <w:t>Be confident and self-motivated</w:t>
            </w:r>
          </w:p>
          <w:p w14:paraId="3D39AC11" w14:textId="77777777" w:rsidR="00B6428A" w:rsidRPr="002776DC" w:rsidRDefault="00B6428A" w:rsidP="002776DC">
            <w:pPr>
              <w:numPr>
                <w:ilvl w:val="0"/>
                <w:numId w:val="14"/>
              </w:numPr>
              <w:ind w:left="317" w:hanging="317"/>
              <w:rPr>
                <w:rFonts w:ascii="Arial" w:eastAsia="Times New Roman" w:hAnsi="Arial" w:cs="Arial"/>
                <w:sz w:val="18"/>
                <w:szCs w:val="18"/>
                <w:lang w:val="en" w:eastAsia="en-GB"/>
              </w:rPr>
            </w:pPr>
            <w:r w:rsidRPr="002776DC">
              <w:rPr>
                <w:rFonts w:ascii="Arial" w:eastAsia="Times New Roman" w:hAnsi="Arial" w:cs="Arial"/>
                <w:sz w:val="18"/>
                <w:szCs w:val="18"/>
                <w:lang w:val="en" w:eastAsia="en-GB"/>
              </w:rPr>
              <w:t xml:space="preserve">Demonstrate </w:t>
            </w:r>
            <w:r w:rsidR="00277E19" w:rsidRPr="002776DC">
              <w:rPr>
                <w:rFonts w:ascii="Arial" w:eastAsia="Times New Roman" w:hAnsi="Arial" w:cs="Arial"/>
                <w:sz w:val="18"/>
                <w:szCs w:val="18"/>
                <w:lang w:val="en" w:eastAsia="en-GB"/>
              </w:rPr>
              <w:t>passion, commitment and enthusiasm to recovery</w:t>
            </w:r>
          </w:p>
          <w:p w14:paraId="688AD6B3" w14:textId="77777777" w:rsidR="00B6428A" w:rsidRPr="002776DC" w:rsidRDefault="00B6428A" w:rsidP="002776DC">
            <w:pPr>
              <w:numPr>
                <w:ilvl w:val="0"/>
                <w:numId w:val="14"/>
              </w:numPr>
              <w:ind w:left="317" w:hanging="317"/>
              <w:rPr>
                <w:rFonts w:ascii="Arial" w:eastAsia="Times New Roman" w:hAnsi="Arial" w:cs="Arial"/>
                <w:sz w:val="18"/>
                <w:szCs w:val="18"/>
                <w:lang w:val="en" w:eastAsia="en-GB"/>
              </w:rPr>
            </w:pPr>
            <w:r w:rsidRPr="002776DC">
              <w:rPr>
                <w:rFonts w:ascii="Arial" w:eastAsia="Times New Roman" w:hAnsi="Arial" w:cs="Arial"/>
                <w:sz w:val="18"/>
                <w:szCs w:val="18"/>
                <w:lang w:val="en" w:eastAsia="en-GB"/>
              </w:rPr>
              <w:t>Welcome and embrace change, with a positive attitude</w:t>
            </w:r>
          </w:p>
          <w:p w14:paraId="1D308087" w14:textId="60266D58" w:rsidR="00B6428A" w:rsidRPr="002776DC" w:rsidRDefault="00B6428A" w:rsidP="00861C86">
            <w:pPr>
              <w:numPr>
                <w:ilvl w:val="0"/>
                <w:numId w:val="14"/>
              </w:numPr>
              <w:ind w:left="317" w:hanging="317"/>
              <w:rPr>
                <w:rFonts w:ascii="Arial" w:hAnsi="Arial" w:cs="Arial"/>
                <w:sz w:val="18"/>
                <w:szCs w:val="18"/>
              </w:rPr>
            </w:pPr>
            <w:r w:rsidRPr="002776DC">
              <w:rPr>
                <w:rFonts w:ascii="Arial" w:eastAsia="Times New Roman" w:hAnsi="Arial" w:cs="Arial"/>
                <w:sz w:val="18"/>
                <w:szCs w:val="18"/>
                <w:lang w:val="en" w:eastAsia="en-GB"/>
              </w:rPr>
              <w:t>Be able to work unsupervised in a busy environment</w:t>
            </w:r>
          </w:p>
        </w:tc>
        <w:tc>
          <w:tcPr>
            <w:tcW w:w="2835" w:type="dxa"/>
          </w:tcPr>
          <w:p w14:paraId="68BF770F" w14:textId="77777777" w:rsidR="00B6428A" w:rsidRPr="002776DC" w:rsidRDefault="00B6428A" w:rsidP="002776DC">
            <w:pPr>
              <w:pStyle w:val="ListParagraph"/>
              <w:ind w:left="317"/>
              <w:jc w:val="both"/>
              <w:rPr>
                <w:rFonts w:ascii="Arial" w:hAnsi="Arial" w:cs="Arial"/>
                <w:sz w:val="18"/>
                <w:szCs w:val="18"/>
              </w:rPr>
            </w:pPr>
          </w:p>
        </w:tc>
      </w:tr>
      <w:tr w:rsidR="00B6428A" w:rsidRPr="002776DC" w14:paraId="2FE58C97" w14:textId="77777777" w:rsidTr="002776DC">
        <w:trPr>
          <w:trHeight w:val="416"/>
        </w:trPr>
        <w:tc>
          <w:tcPr>
            <w:tcW w:w="2410" w:type="dxa"/>
          </w:tcPr>
          <w:p w14:paraId="1250ABD7" w14:textId="77777777" w:rsidR="00B6428A" w:rsidRPr="002776DC" w:rsidRDefault="00B6428A" w:rsidP="00CE367E">
            <w:pPr>
              <w:rPr>
                <w:rFonts w:ascii="Arial" w:hAnsi="Arial" w:cs="Arial"/>
                <w:b/>
                <w:sz w:val="18"/>
                <w:szCs w:val="18"/>
              </w:rPr>
            </w:pPr>
            <w:r w:rsidRPr="002776DC">
              <w:rPr>
                <w:rFonts w:ascii="Arial" w:hAnsi="Arial" w:cs="Arial"/>
                <w:b/>
                <w:sz w:val="18"/>
                <w:szCs w:val="18"/>
              </w:rPr>
              <w:t>Personal Integrity</w:t>
            </w:r>
          </w:p>
        </w:tc>
        <w:tc>
          <w:tcPr>
            <w:tcW w:w="5245" w:type="dxa"/>
          </w:tcPr>
          <w:p w14:paraId="3BDD0350" w14:textId="77777777" w:rsidR="00B6428A" w:rsidRPr="002776DC" w:rsidRDefault="00B6428A" w:rsidP="002776DC">
            <w:pPr>
              <w:pStyle w:val="ListParagraph"/>
              <w:numPr>
                <w:ilvl w:val="0"/>
                <w:numId w:val="28"/>
              </w:numPr>
              <w:ind w:left="317" w:hanging="317"/>
              <w:rPr>
                <w:rFonts w:ascii="Arial" w:eastAsia="Times New Roman" w:hAnsi="Arial" w:cs="Arial"/>
                <w:sz w:val="18"/>
                <w:szCs w:val="18"/>
                <w:lang w:val="en" w:eastAsia="en-GB"/>
              </w:rPr>
            </w:pPr>
            <w:r w:rsidRPr="002776DC">
              <w:rPr>
                <w:rFonts w:ascii="Arial" w:eastAsia="Times New Roman" w:hAnsi="Arial" w:cs="Arial"/>
                <w:sz w:val="18"/>
                <w:szCs w:val="18"/>
                <w:lang w:val="en" w:eastAsia="en-GB"/>
              </w:rPr>
              <w:t>Be honest and reliable </w:t>
            </w:r>
          </w:p>
          <w:p w14:paraId="28D4F459" w14:textId="77777777" w:rsidR="00B6428A" w:rsidRPr="002776DC" w:rsidRDefault="00B6428A" w:rsidP="002776DC">
            <w:pPr>
              <w:numPr>
                <w:ilvl w:val="0"/>
                <w:numId w:val="15"/>
              </w:numPr>
              <w:ind w:left="317" w:hanging="317"/>
              <w:rPr>
                <w:rFonts w:ascii="Arial" w:eastAsia="Times New Roman" w:hAnsi="Arial" w:cs="Arial"/>
                <w:sz w:val="18"/>
                <w:szCs w:val="18"/>
                <w:lang w:val="en" w:eastAsia="en-GB"/>
              </w:rPr>
            </w:pPr>
            <w:r w:rsidRPr="002776DC">
              <w:rPr>
                <w:rFonts w:ascii="Arial" w:eastAsia="Times New Roman" w:hAnsi="Arial" w:cs="Arial"/>
                <w:sz w:val="18"/>
                <w:szCs w:val="18"/>
                <w:lang w:val="en" w:eastAsia="en-GB"/>
              </w:rPr>
              <w:t>Be trustworthy and respectful</w:t>
            </w:r>
          </w:p>
          <w:p w14:paraId="0CAEBD79" w14:textId="77777777" w:rsidR="00B6428A" w:rsidRPr="002776DC" w:rsidRDefault="00B6428A" w:rsidP="002776DC">
            <w:pPr>
              <w:numPr>
                <w:ilvl w:val="0"/>
                <w:numId w:val="15"/>
              </w:numPr>
              <w:ind w:left="317" w:hanging="317"/>
              <w:rPr>
                <w:rFonts w:ascii="Arial" w:eastAsia="Times New Roman" w:hAnsi="Arial" w:cs="Arial"/>
                <w:sz w:val="18"/>
                <w:szCs w:val="18"/>
                <w:lang w:val="en" w:eastAsia="en-GB"/>
              </w:rPr>
            </w:pPr>
            <w:r w:rsidRPr="002776DC">
              <w:rPr>
                <w:rFonts w:ascii="Arial" w:eastAsia="Times New Roman" w:hAnsi="Arial" w:cs="Arial"/>
                <w:sz w:val="18"/>
                <w:szCs w:val="18"/>
                <w:lang w:val="en" w:eastAsia="en-GB"/>
              </w:rPr>
              <w:t xml:space="preserve">Be </w:t>
            </w:r>
            <w:r w:rsidR="00616AFB" w:rsidRPr="002776DC">
              <w:rPr>
                <w:rFonts w:ascii="Arial" w:eastAsia="Times New Roman" w:hAnsi="Arial" w:cs="Arial"/>
                <w:sz w:val="18"/>
                <w:szCs w:val="18"/>
                <w:lang w:val="en" w:eastAsia="en-GB"/>
              </w:rPr>
              <w:t>personally well presented</w:t>
            </w:r>
          </w:p>
          <w:p w14:paraId="26A774D8" w14:textId="77777777" w:rsidR="00B6428A" w:rsidRPr="002776DC" w:rsidRDefault="00B6428A" w:rsidP="002776DC">
            <w:pPr>
              <w:numPr>
                <w:ilvl w:val="0"/>
                <w:numId w:val="15"/>
              </w:numPr>
              <w:ind w:left="317" w:hanging="317"/>
              <w:rPr>
                <w:rFonts w:ascii="Arial" w:eastAsia="Times New Roman" w:hAnsi="Arial" w:cs="Arial"/>
                <w:sz w:val="18"/>
                <w:szCs w:val="18"/>
                <w:lang w:val="en" w:eastAsia="en-GB"/>
              </w:rPr>
            </w:pPr>
            <w:r w:rsidRPr="002776DC">
              <w:rPr>
                <w:rFonts w:ascii="Arial" w:eastAsia="Times New Roman" w:hAnsi="Arial" w:cs="Arial"/>
                <w:sz w:val="18"/>
                <w:szCs w:val="18"/>
                <w:lang w:val="en" w:eastAsia="en-GB"/>
              </w:rPr>
              <w:t>Maintain excellent time-keeping and attendance</w:t>
            </w:r>
          </w:p>
          <w:p w14:paraId="344AD306" w14:textId="3D3DB850" w:rsidR="00B6428A" w:rsidRPr="002776DC" w:rsidRDefault="00B6428A" w:rsidP="00861C86">
            <w:pPr>
              <w:numPr>
                <w:ilvl w:val="0"/>
                <w:numId w:val="15"/>
              </w:numPr>
              <w:ind w:left="317" w:hanging="317"/>
              <w:rPr>
                <w:rFonts w:ascii="Arial" w:eastAsia="Times New Roman" w:hAnsi="Arial" w:cs="Arial"/>
                <w:sz w:val="18"/>
                <w:szCs w:val="18"/>
                <w:lang w:val="en" w:eastAsia="en-GB"/>
              </w:rPr>
            </w:pPr>
            <w:r w:rsidRPr="002776DC">
              <w:rPr>
                <w:rFonts w:ascii="Arial" w:eastAsia="Times New Roman" w:hAnsi="Arial" w:cs="Arial"/>
                <w:sz w:val="18"/>
                <w:szCs w:val="18"/>
                <w:lang w:val="en" w:eastAsia="en-GB"/>
              </w:rPr>
              <w:t>Be professional at all times</w:t>
            </w:r>
          </w:p>
        </w:tc>
        <w:tc>
          <w:tcPr>
            <w:tcW w:w="2835" w:type="dxa"/>
          </w:tcPr>
          <w:p w14:paraId="358E51D1" w14:textId="77777777" w:rsidR="00B6428A" w:rsidRPr="002776DC" w:rsidRDefault="00B6428A" w:rsidP="002776DC">
            <w:pPr>
              <w:pStyle w:val="ListParagraph"/>
              <w:ind w:left="317"/>
              <w:rPr>
                <w:rFonts w:ascii="Arial" w:hAnsi="Arial" w:cs="Arial"/>
                <w:sz w:val="18"/>
                <w:szCs w:val="18"/>
              </w:rPr>
            </w:pPr>
          </w:p>
        </w:tc>
      </w:tr>
      <w:tr w:rsidR="00B6428A" w:rsidRPr="002776DC" w14:paraId="78BCFA78" w14:textId="77777777" w:rsidTr="002776DC">
        <w:trPr>
          <w:trHeight w:val="422"/>
        </w:trPr>
        <w:tc>
          <w:tcPr>
            <w:tcW w:w="2410" w:type="dxa"/>
          </w:tcPr>
          <w:p w14:paraId="144F4DEE" w14:textId="77777777" w:rsidR="00B6428A" w:rsidRPr="002776DC" w:rsidRDefault="00B6428A" w:rsidP="00CE367E">
            <w:pPr>
              <w:rPr>
                <w:rFonts w:ascii="Arial" w:hAnsi="Arial" w:cs="Arial"/>
                <w:b/>
                <w:sz w:val="18"/>
                <w:szCs w:val="18"/>
              </w:rPr>
            </w:pPr>
            <w:r w:rsidRPr="002776DC">
              <w:rPr>
                <w:rFonts w:ascii="Arial" w:hAnsi="Arial" w:cs="Arial"/>
                <w:b/>
                <w:sz w:val="18"/>
                <w:szCs w:val="18"/>
              </w:rPr>
              <w:t>Teamwork</w:t>
            </w:r>
          </w:p>
        </w:tc>
        <w:tc>
          <w:tcPr>
            <w:tcW w:w="5245" w:type="dxa"/>
          </w:tcPr>
          <w:p w14:paraId="416D6B78" w14:textId="77777777" w:rsidR="00F107B5" w:rsidRPr="002776DC" w:rsidRDefault="00FC73AC" w:rsidP="002776DC">
            <w:pPr>
              <w:pStyle w:val="ListParagraph"/>
              <w:numPr>
                <w:ilvl w:val="0"/>
                <w:numId w:val="28"/>
              </w:numPr>
              <w:ind w:left="317" w:hanging="317"/>
              <w:rPr>
                <w:rFonts w:ascii="Arial" w:eastAsia="Times New Roman" w:hAnsi="Arial" w:cs="Arial"/>
                <w:sz w:val="18"/>
                <w:szCs w:val="18"/>
                <w:lang w:val="en" w:eastAsia="en-GB"/>
              </w:rPr>
            </w:pPr>
            <w:r w:rsidRPr="002776DC">
              <w:rPr>
                <w:rFonts w:ascii="Arial" w:eastAsia="Times New Roman" w:hAnsi="Arial" w:cs="Arial"/>
                <w:sz w:val="18"/>
                <w:szCs w:val="18"/>
                <w:lang w:val="en" w:eastAsia="en-GB"/>
              </w:rPr>
              <w:t>Can work effectively in</w:t>
            </w:r>
            <w:r w:rsidR="008306D1" w:rsidRPr="002776DC">
              <w:rPr>
                <w:rFonts w:ascii="Arial" w:eastAsia="Times New Roman" w:hAnsi="Arial" w:cs="Arial"/>
                <w:sz w:val="18"/>
                <w:szCs w:val="18"/>
                <w:lang w:val="en" w:eastAsia="en-GB"/>
              </w:rPr>
              <w:t xml:space="preserve"> a team</w:t>
            </w:r>
          </w:p>
          <w:p w14:paraId="1DC0A36D" w14:textId="77777777" w:rsidR="00B6428A" w:rsidRPr="002776DC" w:rsidRDefault="00B6428A" w:rsidP="002776DC">
            <w:pPr>
              <w:numPr>
                <w:ilvl w:val="0"/>
                <w:numId w:val="16"/>
              </w:numPr>
              <w:ind w:left="317" w:hanging="317"/>
              <w:rPr>
                <w:rFonts w:ascii="Arial" w:eastAsia="Times New Roman" w:hAnsi="Arial" w:cs="Arial"/>
                <w:sz w:val="18"/>
                <w:szCs w:val="18"/>
                <w:lang w:val="en" w:eastAsia="en-GB"/>
              </w:rPr>
            </w:pPr>
            <w:r w:rsidRPr="002776DC">
              <w:rPr>
                <w:rFonts w:ascii="Arial" w:eastAsia="Times New Roman" w:hAnsi="Arial" w:cs="Arial"/>
                <w:sz w:val="18"/>
                <w:szCs w:val="18"/>
                <w:lang w:val="en" w:eastAsia="en-GB"/>
              </w:rPr>
              <w:lastRenderedPageBreak/>
              <w:t>To be respectful and considerate to colleagues</w:t>
            </w:r>
            <w:r w:rsidR="00FC73AC" w:rsidRPr="002776DC">
              <w:rPr>
                <w:rFonts w:ascii="Arial" w:eastAsia="Times New Roman" w:hAnsi="Arial" w:cs="Arial"/>
                <w:sz w:val="18"/>
                <w:szCs w:val="18"/>
                <w:lang w:val="en" w:eastAsia="en-GB"/>
              </w:rPr>
              <w:t xml:space="preserve"> and service users</w:t>
            </w:r>
          </w:p>
          <w:p w14:paraId="024A555B" w14:textId="77777777" w:rsidR="00B6428A" w:rsidRPr="002776DC" w:rsidRDefault="00B6428A" w:rsidP="002776DC">
            <w:pPr>
              <w:numPr>
                <w:ilvl w:val="0"/>
                <w:numId w:val="16"/>
              </w:numPr>
              <w:ind w:left="317" w:hanging="317"/>
              <w:rPr>
                <w:rFonts w:ascii="Arial" w:eastAsia="Times New Roman" w:hAnsi="Arial" w:cs="Arial"/>
                <w:sz w:val="18"/>
                <w:szCs w:val="18"/>
                <w:lang w:val="en" w:eastAsia="en-GB"/>
              </w:rPr>
            </w:pPr>
            <w:r w:rsidRPr="002776DC">
              <w:rPr>
                <w:rFonts w:ascii="Arial" w:eastAsia="Times New Roman" w:hAnsi="Arial" w:cs="Arial"/>
                <w:sz w:val="18"/>
                <w:szCs w:val="18"/>
                <w:lang w:val="en" w:eastAsia="en-GB"/>
              </w:rPr>
              <w:t>To enthusiastically support the team in pursuit of collective goals</w:t>
            </w:r>
          </w:p>
          <w:p w14:paraId="78B945D8" w14:textId="77777777" w:rsidR="00B6428A" w:rsidRPr="002776DC" w:rsidRDefault="00B6428A" w:rsidP="002776DC">
            <w:pPr>
              <w:numPr>
                <w:ilvl w:val="0"/>
                <w:numId w:val="16"/>
              </w:numPr>
              <w:ind w:left="317" w:hanging="317"/>
              <w:rPr>
                <w:rFonts w:ascii="Arial" w:eastAsia="Times New Roman" w:hAnsi="Arial" w:cs="Arial"/>
                <w:sz w:val="18"/>
                <w:szCs w:val="18"/>
                <w:lang w:val="en" w:eastAsia="en-GB"/>
              </w:rPr>
            </w:pPr>
            <w:r w:rsidRPr="002776DC">
              <w:rPr>
                <w:rFonts w:ascii="Arial" w:eastAsia="Times New Roman" w:hAnsi="Arial" w:cs="Arial"/>
                <w:sz w:val="18"/>
                <w:szCs w:val="18"/>
                <w:lang w:val="en" w:eastAsia="en-GB"/>
              </w:rPr>
              <w:t>Always be a good team player</w:t>
            </w:r>
          </w:p>
          <w:p w14:paraId="76B95BBD" w14:textId="77777777" w:rsidR="00B6428A" w:rsidRPr="002776DC" w:rsidRDefault="00B6428A" w:rsidP="002776DC">
            <w:pPr>
              <w:numPr>
                <w:ilvl w:val="0"/>
                <w:numId w:val="16"/>
              </w:numPr>
              <w:ind w:left="317" w:hanging="317"/>
              <w:rPr>
                <w:rFonts w:ascii="Arial" w:eastAsia="Times New Roman" w:hAnsi="Arial" w:cs="Arial"/>
                <w:sz w:val="18"/>
                <w:szCs w:val="18"/>
                <w:lang w:val="en" w:eastAsia="en-GB"/>
              </w:rPr>
            </w:pPr>
            <w:r w:rsidRPr="002776DC">
              <w:rPr>
                <w:rFonts w:ascii="Arial" w:eastAsia="Times New Roman" w:hAnsi="Arial" w:cs="Arial"/>
                <w:sz w:val="18"/>
                <w:szCs w:val="18"/>
                <w:lang w:val="en" w:eastAsia="en-GB"/>
              </w:rPr>
              <w:t>Build and maintain good relationships with all team members</w:t>
            </w:r>
          </w:p>
          <w:p w14:paraId="4001648F" w14:textId="77777777" w:rsidR="00B6428A" w:rsidRPr="002776DC" w:rsidRDefault="00B6428A" w:rsidP="002776DC">
            <w:pPr>
              <w:numPr>
                <w:ilvl w:val="0"/>
                <w:numId w:val="16"/>
              </w:numPr>
              <w:ind w:left="317" w:hanging="317"/>
              <w:rPr>
                <w:rFonts w:ascii="Arial" w:eastAsia="Times New Roman" w:hAnsi="Arial" w:cs="Arial"/>
                <w:sz w:val="18"/>
                <w:szCs w:val="18"/>
                <w:lang w:val="en" w:eastAsia="en-GB"/>
              </w:rPr>
            </w:pPr>
            <w:r w:rsidRPr="002776DC">
              <w:rPr>
                <w:rFonts w:ascii="Arial" w:eastAsia="Times New Roman" w:hAnsi="Arial" w:cs="Arial"/>
                <w:sz w:val="18"/>
                <w:szCs w:val="18"/>
                <w:lang w:val="en" w:eastAsia="en-GB"/>
              </w:rPr>
              <w:t xml:space="preserve">Work together with the team to ensure </w:t>
            </w:r>
            <w:r w:rsidR="00FC73AC" w:rsidRPr="002776DC">
              <w:rPr>
                <w:rFonts w:ascii="Arial" w:eastAsia="Times New Roman" w:hAnsi="Arial" w:cs="Arial"/>
                <w:sz w:val="18"/>
                <w:szCs w:val="18"/>
                <w:lang w:val="en" w:eastAsia="en-GB"/>
              </w:rPr>
              <w:t xml:space="preserve">that </w:t>
            </w:r>
            <w:r w:rsidR="00DF2F10" w:rsidRPr="002776DC">
              <w:rPr>
                <w:rFonts w:ascii="Arial" w:eastAsia="Times New Roman" w:hAnsi="Arial" w:cs="Arial"/>
                <w:sz w:val="18"/>
                <w:szCs w:val="18"/>
                <w:lang w:val="en" w:eastAsia="en-GB"/>
              </w:rPr>
              <w:t>the Nottingham Recovery Network</w:t>
            </w:r>
            <w:r w:rsidR="00B64451" w:rsidRPr="002776DC">
              <w:rPr>
                <w:rFonts w:ascii="Arial" w:eastAsia="Times New Roman" w:hAnsi="Arial" w:cs="Arial"/>
                <w:sz w:val="18"/>
                <w:szCs w:val="18"/>
                <w:lang w:val="en" w:eastAsia="en-GB"/>
              </w:rPr>
              <w:t xml:space="preserve"> </w:t>
            </w:r>
            <w:r w:rsidRPr="002776DC">
              <w:rPr>
                <w:rFonts w:ascii="Arial" w:eastAsia="Times New Roman" w:hAnsi="Arial" w:cs="Arial"/>
                <w:sz w:val="18"/>
                <w:szCs w:val="18"/>
                <w:lang w:val="en" w:eastAsia="en-GB"/>
              </w:rPr>
              <w:t>is the best it can be</w:t>
            </w:r>
          </w:p>
          <w:p w14:paraId="107BA861" w14:textId="77777777" w:rsidR="00B6428A" w:rsidRPr="002776DC" w:rsidRDefault="00B6428A" w:rsidP="002776DC">
            <w:pPr>
              <w:numPr>
                <w:ilvl w:val="0"/>
                <w:numId w:val="16"/>
              </w:numPr>
              <w:ind w:left="317" w:hanging="317"/>
              <w:rPr>
                <w:rFonts w:ascii="Arial" w:eastAsia="Times New Roman" w:hAnsi="Arial" w:cs="Arial"/>
                <w:sz w:val="18"/>
                <w:szCs w:val="18"/>
                <w:lang w:val="en" w:eastAsia="en-GB"/>
              </w:rPr>
            </w:pPr>
            <w:r w:rsidRPr="002776DC">
              <w:rPr>
                <w:rFonts w:ascii="Arial" w:eastAsia="Times New Roman" w:hAnsi="Arial" w:cs="Arial"/>
                <w:sz w:val="18"/>
                <w:szCs w:val="18"/>
                <w:lang w:val="en" w:eastAsia="en-GB"/>
              </w:rPr>
              <w:t>Be willing to take on jobs to balance the team workload</w:t>
            </w:r>
          </w:p>
          <w:p w14:paraId="14D17E1C" w14:textId="03D4ABC2" w:rsidR="00B6428A" w:rsidRPr="002776DC" w:rsidRDefault="00B6428A" w:rsidP="00861C86">
            <w:pPr>
              <w:numPr>
                <w:ilvl w:val="0"/>
                <w:numId w:val="16"/>
              </w:numPr>
              <w:ind w:left="317" w:hanging="317"/>
              <w:rPr>
                <w:rFonts w:ascii="Arial" w:hAnsi="Arial" w:cs="Arial"/>
                <w:sz w:val="18"/>
                <w:szCs w:val="18"/>
              </w:rPr>
            </w:pPr>
            <w:r w:rsidRPr="002776DC">
              <w:rPr>
                <w:rFonts w:ascii="Arial" w:eastAsia="Times New Roman" w:hAnsi="Arial" w:cs="Arial"/>
                <w:sz w:val="18"/>
                <w:szCs w:val="18"/>
                <w:lang w:val="en" w:eastAsia="en-GB"/>
              </w:rPr>
              <w:t>Be able to communicate well with people of all levels</w:t>
            </w:r>
          </w:p>
        </w:tc>
        <w:tc>
          <w:tcPr>
            <w:tcW w:w="2835" w:type="dxa"/>
          </w:tcPr>
          <w:p w14:paraId="43DFB8AF" w14:textId="77777777" w:rsidR="00B6428A" w:rsidRPr="002776DC" w:rsidRDefault="00B6428A" w:rsidP="002776DC">
            <w:pPr>
              <w:pStyle w:val="ListParagraph"/>
              <w:ind w:left="317"/>
              <w:jc w:val="both"/>
              <w:rPr>
                <w:rFonts w:ascii="Arial" w:eastAsia="Times New Roman" w:hAnsi="Arial" w:cs="Arial"/>
                <w:sz w:val="18"/>
                <w:szCs w:val="18"/>
                <w:lang w:val="en" w:eastAsia="en-GB"/>
              </w:rPr>
            </w:pPr>
          </w:p>
        </w:tc>
      </w:tr>
      <w:tr w:rsidR="00B6428A" w:rsidRPr="002776DC" w14:paraId="28C69689" w14:textId="77777777" w:rsidTr="002776DC">
        <w:trPr>
          <w:trHeight w:val="422"/>
        </w:trPr>
        <w:tc>
          <w:tcPr>
            <w:tcW w:w="2410" w:type="dxa"/>
          </w:tcPr>
          <w:p w14:paraId="04E1D930" w14:textId="77777777" w:rsidR="00B6428A" w:rsidRPr="002776DC" w:rsidRDefault="00B6428A" w:rsidP="00CE367E">
            <w:pPr>
              <w:rPr>
                <w:rFonts w:ascii="Arial" w:hAnsi="Arial" w:cs="Arial"/>
                <w:b/>
                <w:sz w:val="18"/>
                <w:szCs w:val="18"/>
              </w:rPr>
            </w:pPr>
            <w:r w:rsidRPr="002776DC">
              <w:rPr>
                <w:rFonts w:ascii="Arial" w:hAnsi="Arial" w:cs="Arial"/>
                <w:b/>
                <w:sz w:val="18"/>
                <w:szCs w:val="18"/>
              </w:rPr>
              <w:t>Other</w:t>
            </w:r>
          </w:p>
        </w:tc>
        <w:tc>
          <w:tcPr>
            <w:tcW w:w="5245" w:type="dxa"/>
          </w:tcPr>
          <w:p w14:paraId="6755C932" w14:textId="77777777" w:rsidR="00B6428A" w:rsidRPr="002776DC" w:rsidRDefault="00B6428A" w:rsidP="002776DC">
            <w:pPr>
              <w:pStyle w:val="ListParagraph"/>
              <w:numPr>
                <w:ilvl w:val="0"/>
                <w:numId w:val="21"/>
              </w:numPr>
              <w:ind w:left="317" w:hanging="317"/>
              <w:rPr>
                <w:rFonts w:ascii="Arial" w:eastAsia="Times New Roman" w:hAnsi="Arial" w:cs="Arial"/>
                <w:sz w:val="18"/>
                <w:szCs w:val="18"/>
                <w:lang w:val="en" w:eastAsia="en-GB"/>
              </w:rPr>
            </w:pPr>
            <w:r w:rsidRPr="002776DC">
              <w:rPr>
                <w:rFonts w:ascii="Arial" w:eastAsia="Times New Roman" w:hAnsi="Arial" w:cs="Arial"/>
                <w:sz w:val="18"/>
                <w:szCs w:val="18"/>
                <w:lang w:val="en" w:eastAsia="en-GB"/>
              </w:rPr>
              <w:t>Flexible approach to work</w:t>
            </w:r>
          </w:p>
          <w:p w14:paraId="61147D4C" w14:textId="77777777" w:rsidR="00B6428A" w:rsidRPr="002776DC" w:rsidRDefault="00B6428A" w:rsidP="002776DC">
            <w:pPr>
              <w:pStyle w:val="ListParagraph"/>
              <w:ind w:left="317"/>
              <w:jc w:val="both"/>
              <w:rPr>
                <w:rFonts w:ascii="Arial" w:eastAsia="Times New Roman" w:hAnsi="Arial" w:cs="Arial"/>
                <w:sz w:val="18"/>
                <w:szCs w:val="18"/>
                <w:lang w:val="en" w:eastAsia="en-GB"/>
              </w:rPr>
            </w:pPr>
          </w:p>
        </w:tc>
        <w:tc>
          <w:tcPr>
            <w:tcW w:w="2835" w:type="dxa"/>
          </w:tcPr>
          <w:p w14:paraId="6A17A94B" w14:textId="77777777" w:rsidR="00B6428A" w:rsidRPr="002776DC" w:rsidRDefault="00B6428A" w:rsidP="002776DC">
            <w:pPr>
              <w:ind w:left="360"/>
              <w:rPr>
                <w:rFonts w:ascii="Arial" w:eastAsia="Times New Roman" w:hAnsi="Arial" w:cs="Arial"/>
                <w:sz w:val="18"/>
                <w:szCs w:val="18"/>
                <w:lang w:val="en" w:eastAsia="en-GB"/>
              </w:rPr>
            </w:pPr>
          </w:p>
        </w:tc>
      </w:tr>
    </w:tbl>
    <w:p w14:paraId="6589DC03" w14:textId="77777777" w:rsidR="00B6428A" w:rsidRDefault="00B6428A" w:rsidP="00B6428A"/>
    <w:p w14:paraId="6490C6C3" w14:textId="77777777" w:rsidR="00D70AAD" w:rsidRDefault="00D70AAD" w:rsidP="00FD5A82">
      <w:pPr>
        <w:jc w:val="both"/>
        <w:rPr>
          <w:rFonts w:ascii="Arial" w:hAnsi="Arial" w:cs="Arial"/>
          <w:b/>
        </w:rPr>
      </w:pPr>
    </w:p>
    <w:p w14:paraId="1835A77B" w14:textId="79DE69E1" w:rsidR="00FD5A82" w:rsidRDefault="00FD5A82" w:rsidP="00FD5A82">
      <w:pPr>
        <w:jc w:val="both"/>
        <w:rPr>
          <w:rFonts w:ascii="Arial" w:hAnsi="Arial" w:cs="Arial"/>
          <w:b/>
        </w:rPr>
      </w:pPr>
      <w:r>
        <w:rPr>
          <w:rFonts w:ascii="Arial" w:hAnsi="Arial" w:cs="Arial"/>
          <w:b/>
        </w:rPr>
        <w:t>Terms &amp; Conditions (Part 4)</w:t>
      </w:r>
    </w:p>
    <w:p w14:paraId="5D66D2ED" w14:textId="77777777" w:rsidR="00FD5A82" w:rsidRDefault="00FD5A82" w:rsidP="00FD5A82">
      <w:pPr>
        <w:jc w:val="both"/>
        <w:rPr>
          <w:rFonts w:ascii="Arial" w:hAnsi="Arial" w:cs="Arial"/>
          <w:b/>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8080"/>
      </w:tblGrid>
      <w:tr w:rsidR="00FD5A82" w:rsidRPr="002776DC" w14:paraId="1AC7C0A6" w14:textId="77777777" w:rsidTr="002776DC">
        <w:trPr>
          <w:trHeight w:val="448"/>
        </w:trPr>
        <w:tc>
          <w:tcPr>
            <w:tcW w:w="10490" w:type="dxa"/>
            <w:gridSpan w:val="2"/>
            <w:shd w:val="clear" w:color="auto" w:fill="D9D9D9"/>
            <w:vAlign w:val="center"/>
          </w:tcPr>
          <w:p w14:paraId="4CB6C59C" w14:textId="77777777" w:rsidR="00FD5A82" w:rsidRPr="002776DC" w:rsidRDefault="00FD5A82" w:rsidP="00CE367E">
            <w:pPr>
              <w:rPr>
                <w:rFonts w:ascii="Arial" w:hAnsi="Arial" w:cs="Arial"/>
                <w:sz w:val="18"/>
                <w:szCs w:val="18"/>
              </w:rPr>
            </w:pPr>
            <w:r w:rsidRPr="002776DC">
              <w:rPr>
                <w:rFonts w:ascii="Arial" w:hAnsi="Arial" w:cs="Arial"/>
                <w:b/>
                <w:sz w:val="18"/>
                <w:szCs w:val="18"/>
              </w:rPr>
              <w:t>Terms &amp; Conditions of Employment</w:t>
            </w:r>
          </w:p>
        </w:tc>
      </w:tr>
      <w:tr w:rsidR="00FD5A82" w:rsidRPr="002776DC" w14:paraId="07044163" w14:textId="77777777" w:rsidTr="002776DC">
        <w:trPr>
          <w:trHeight w:val="474"/>
        </w:trPr>
        <w:tc>
          <w:tcPr>
            <w:tcW w:w="2410" w:type="dxa"/>
          </w:tcPr>
          <w:p w14:paraId="7C366503" w14:textId="77777777" w:rsidR="00FD5A82" w:rsidRPr="002776DC" w:rsidRDefault="00FD5A82" w:rsidP="00CE367E">
            <w:pPr>
              <w:rPr>
                <w:rFonts w:ascii="Arial" w:hAnsi="Arial" w:cs="Arial"/>
                <w:b/>
                <w:sz w:val="18"/>
                <w:szCs w:val="18"/>
              </w:rPr>
            </w:pPr>
          </w:p>
          <w:p w14:paraId="4DCE1395" w14:textId="77777777" w:rsidR="00FD5A82" w:rsidRPr="002776DC" w:rsidRDefault="00FD5A82" w:rsidP="00CE367E">
            <w:pPr>
              <w:rPr>
                <w:rFonts w:ascii="Arial" w:hAnsi="Arial" w:cs="Arial"/>
                <w:b/>
                <w:sz w:val="18"/>
                <w:szCs w:val="18"/>
              </w:rPr>
            </w:pPr>
            <w:r w:rsidRPr="002776DC">
              <w:rPr>
                <w:rFonts w:ascii="Arial" w:hAnsi="Arial" w:cs="Arial"/>
                <w:b/>
                <w:sz w:val="18"/>
                <w:szCs w:val="18"/>
              </w:rPr>
              <w:t>Position</w:t>
            </w:r>
          </w:p>
        </w:tc>
        <w:tc>
          <w:tcPr>
            <w:tcW w:w="8080" w:type="dxa"/>
          </w:tcPr>
          <w:p w14:paraId="75D21FC1" w14:textId="77777777" w:rsidR="00FD5A82" w:rsidRPr="002776DC" w:rsidRDefault="00FD5A82" w:rsidP="002776DC">
            <w:pPr>
              <w:pStyle w:val="ListParagraph"/>
              <w:ind w:left="317"/>
              <w:jc w:val="both"/>
              <w:rPr>
                <w:rFonts w:ascii="Arial" w:hAnsi="Arial" w:cs="Arial"/>
                <w:sz w:val="18"/>
                <w:szCs w:val="18"/>
              </w:rPr>
            </w:pPr>
          </w:p>
          <w:p w14:paraId="19192D25" w14:textId="77777777" w:rsidR="00FD5A82" w:rsidRPr="002776DC" w:rsidRDefault="004F39CD" w:rsidP="002776DC">
            <w:pPr>
              <w:jc w:val="both"/>
              <w:rPr>
                <w:rFonts w:ascii="Arial" w:hAnsi="Arial" w:cs="Arial"/>
                <w:sz w:val="18"/>
                <w:szCs w:val="18"/>
              </w:rPr>
            </w:pPr>
            <w:r w:rsidRPr="002776DC">
              <w:rPr>
                <w:rFonts w:ascii="Arial" w:hAnsi="Arial" w:cs="Arial"/>
                <w:sz w:val="18"/>
                <w:szCs w:val="18"/>
              </w:rPr>
              <w:t>Recovery Connector</w:t>
            </w:r>
          </w:p>
          <w:p w14:paraId="75E5ABFF" w14:textId="77777777" w:rsidR="00FD5A82" w:rsidRPr="002776DC" w:rsidRDefault="00FD5A82" w:rsidP="002776DC">
            <w:pPr>
              <w:jc w:val="both"/>
              <w:rPr>
                <w:rFonts w:ascii="Arial" w:hAnsi="Arial" w:cs="Arial"/>
                <w:sz w:val="18"/>
                <w:szCs w:val="18"/>
              </w:rPr>
            </w:pPr>
          </w:p>
        </w:tc>
      </w:tr>
      <w:tr w:rsidR="00FD5A82" w:rsidRPr="002776DC" w14:paraId="1D5CB5E4" w14:textId="77777777" w:rsidTr="002776DC">
        <w:trPr>
          <w:trHeight w:val="474"/>
        </w:trPr>
        <w:tc>
          <w:tcPr>
            <w:tcW w:w="2410" w:type="dxa"/>
          </w:tcPr>
          <w:p w14:paraId="494D2E3C" w14:textId="77777777" w:rsidR="00FD5A82" w:rsidRPr="002776DC" w:rsidRDefault="00FD5A82" w:rsidP="00CE367E">
            <w:pPr>
              <w:rPr>
                <w:rFonts w:ascii="Arial" w:hAnsi="Arial" w:cs="Arial"/>
                <w:b/>
                <w:sz w:val="18"/>
                <w:szCs w:val="18"/>
              </w:rPr>
            </w:pPr>
          </w:p>
          <w:p w14:paraId="30F38146" w14:textId="77777777" w:rsidR="00FD5A82" w:rsidRPr="002776DC" w:rsidRDefault="00FD5A82" w:rsidP="00CE367E">
            <w:pPr>
              <w:rPr>
                <w:rFonts w:ascii="Arial" w:hAnsi="Arial" w:cs="Arial"/>
                <w:b/>
                <w:sz w:val="18"/>
                <w:szCs w:val="18"/>
              </w:rPr>
            </w:pPr>
            <w:r w:rsidRPr="002776DC">
              <w:rPr>
                <w:rFonts w:ascii="Arial" w:hAnsi="Arial" w:cs="Arial"/>
                <w:b/>
                <w:sz w:val="18"/>
                <w:szCs w:val="18"/>
              </w:rPr>
              <w:t>Location</w:t>
            </w:r>
          </w:p>
        </w:tc>
        <w:tc>
          <w:tcPr>
            <w:tcW w:w="8080" w:type="dxa"/>
          </w:tcPr>
          <w:p w14:paraId="08B32D3B" w14:textId="77777777" w:rsidR="00FD5A82" w:rsidRPr="002776DC" w:rsidRDefault="00FD5A82" w:rsidP="002776DC">
            <w:pPr>
              <w:pStyle w:val="ListParagraph"/>
              <w:ind w:left="317"/>
              <w:jc w:val="both"/>
              <w:rPr>
                <w:rFonts w:ascii="Arial" w:hAnsi="Arial" w:cs="Arial"/>
                <w:sz w:val="18"/>
                <w:szCs w:val="18"/>
              </w:rPr>
            </w:pPr>
          </w:p>
          <w:p w14:paraId="5CDAD8E5" w14:textId="77777777" w:rsidR="00FD5A82" w:rsidRPr="002776DC" w:rsidRDefault="004F39CD" w:rsidP="002776DC">
            <w:pPr>
              <w:jc w:val="both"/>
              <w:rPr>
                <w:rFonts w:ascii="Arial" w:hAnsi="Arial" w:cs="Arial"/>
                <w:sz w:val="18"/>
                <w:szCs w:val="18"/>
              </w:rPr>
            </w:pPr>
            <w:r w:rsidRPr="002776DC">
              <w:rPr>
                <w:rFonts w:ascii="Arial" w:hAnsi="Arial" w:cs="Arial"/>
                <w:sz w:val="18"/>
                <w:szCs w:val="18"/>
              </w:rPr>
              <w:t>Nottingham City</w:t>
            </w:r>
          </w:p>
          <w:p w14:paraId="52BFA654" w14:textId="77777777" w:rsidR="00FD5A82" w:rsidRPr="002776DC" w:rsidRDefault="00FD5A82" w:rsidP="002776DC">
            <w:pPr>
              <w:jc w:val="both"/>
              <w:rPr>
                <w:rFonts w:ascii="Arial" w:hAnsi="Arial" w:cs="Arial"/>
                <w:sz w:val="18"/>
                <w:szCs w:val="18"/>
              </w:rPr>
            </w:pPr>
          </w:p>
        </w:tc>
      </w:tr>
      <w:tr w:rsidR="00FD5A82" w:rsidRPr="002776DC" w14:paraId="3E11FB70" w14:textId="77777777" w:rsidTr="002776DC">
        <w:trPr>
          <w:trHeight w:val="474"/>
        </w:trPr>
        <w:tc>
          <w:tcPr>
            <w:tcW w:w="2410" w:type="dxa"/>
          </w:tcPr>
          <w:p w14:paraId="08BAA959" w14:textId="77777777" w:rsidR="00FD5A82" w:rsidRPr="002776DC" w:rsidRDefault="00FD5A82" w:rsidP="00CE367E">
            <w:pPr>
              <w:rPr>
                <w:rFonts w:ascii="Arial" w:hAnsi="Arial" w:cs="Arial"/>
                <w:b/>
                <w:sz w:val="18"/>
                <w:szCs w:val="18"/>
              </w:rPr>
            </w:pPr>
          </w:p>
          <w:p w14:paraId="7BFF73AD" w14:textId="77777777" w:rsidR="00FD5A82" w:rsidRPr="002776DC" w:rsidRDefault="00FD5A82" w:rsidP="00CE367E">
            <w:pPr>
              <w:rPr>
                <w:rFonts w:ascii="Arial" w:hAnsi="Arial" w:cs="Arial"/>
                <w:b/>
                <w:sz w:val="18"/>
                <w:szCs w:val="18"/>
              </w:rPr>
            </w:pPr>
            <w:r w:rsidRPr="002776DC">
              <w:rPr>
                <w:rFonts w:ascii="Arial" w:hAnsi="Arial" w:cs="Arial"/>
                <w:b/>
                <w:sz w:val="18"/>
                <w:szCs w:val="18"/>
              </w:rPr>
              <w:t>Hours</w:t>
            </w:r>
          </w:p>
        </w:tc>
        <w:tc>
          <w:tcPr>
            <w:tcW w:w="8080" w:type="dxa"/>
          </w:tcPr>
          <w:p w14:paraId="1205A478" w14:textId="77777777" w:rsidR="00FD5A82" w:rsidRPr="002776DC" w:rsidRDefault="00FD5A82" w:rsidP="002776DC">
            <w:pPr>
              <w:pStyle w:val="ListParagraph"/>
              <w:ind w:left="317"/>
              <w:jc w:val="both"/>
              <w:rPr>
                <w:rFonts w:ascii="Arial" w:hAnsi="Arial" w:cs="Arial"/>
                <w:sz w:val="18"/>
                <w:szCs w:val="18"/>
              </w:rPr>
            </w:pPr>
          </w:p>
          <w:p w14:paraId="03309B82" w14:textId="0D0EE60C" w:rsidR="00FD5A82" w:rsidRPr="002776DC" w:rsidRDefault="00934373" w:rsidP="002776DC">
            <w:pPr>
              <w:jc w:val="both"/>
              <w:rPr>
                <w:rFonts w:ascii="Arial" w:hAnsi="Arial"/>
                <w:color w:val="000000"/>
                <w:sz w:val="18"/>
                <w:szCs w:val="18"/>
              </w:rPr>
            </w:pPr>
            <w:r>
              <w:rPr>
                <w:rFonts w:ascii="Arial" w:hAnsi="Arial"/>
                <w:color w:val="000000"/>
                <w:sz w:val="18"/>
                <w:szCs w:val="18"/>
              </w:rPr>
              <w:t>13.5</w:t>
            </w:r>
            <w:r w:rsidR="000B6556">
              <w:rPr>
                <w:rFonts w:ascii="Arial" w:hAnsi="Arial"/>
                <w:color w:val="000000"/>
                <w:sz w:val="18"/>
                <w:szCs w:val="18"/>
              </w:rPr>
              <w:t xml:space="preserve"> hours</w:t>
            </w:r>
            <w:r w:rsidR="00D74483">
              <w:rPr>
                <w:rFonts w:ascii="Arial" w:hAnsi="Arial"/>
                <w:color w:val="000000"/>
                <w:sz w:val="18"/>
                <w:szCs w:val="18"/>
              </w:rPr>
              <w:t xml:space="preserve"> </w:t>
            </w:r>
          </w:p>
          <w:p w14:paraId="7ACA7FA6" w14:textId="77777777" w:rsidR="00FD5A82" w:rsidRPr="002776DC" w:rsidRDefault="00FD5A82" w:rsidP="002776DC">
            <w:pPr>
              <w:jc w:val="both"/>
              <w:rPr>
                <w:rFonts w:ascii="Arial" w:hAnsi="Arial"/>
                <w:color w:val="000000"/>
                <w:sz w:val="18"/>
                <w:szCs w:val="18"/>
              </w:rPr>
            </w:pPr>
            <w:r w:rsidRPr="002776DC">
              <w:rPr>
                <w:rFonts w:ascii="Arial" w:hAnsi="Arial"/>
                <w:color w:val="000000"/>
                <w:sz w:val="18"/>
                <w:szCs w:val="18"/>
              </w:rPr>
              <w:t>In addition to your normal hours of work, you are required to work any necessary additional hours for the proper performance of your duties. This may include evening or weekend working.</w:t>
            </w:r>
          </w:p>
          <w:p w14:paraId="458FF0B4" w14:textId="77777777" w:rsidR="00A43B5E" w:rsidRPr="002776DC" w:rsidRDefault="00A43B5E" w:rsidP="002776DC">
            <w:pPr>
              <w:jc w:val="both"/>
              <w:rPr>
                <w:rFonts w:ascii="Arial" w:hAnsi="Arial"/>
                <w:color w:val="000000"/>
                <w:sz w:val="18"/>
                <w:szCs w:val="18"/>
              </w:rPr>
            </w:pPr>
          </w:p>
        </w:tc>
      </w:tr>
      <w:tr w:rsidR="00FD5A82" w:rsidRPr="002776DC" w14:paraId="0F6E38F2" w14:textId="77777777" w:rsidTr="002776DC">
        <w:trPr>
          <w:trHeight w:val="410"/>
        </w:trPr>
        <w:tc>
          <w:tcPr>
            <w:tcW w:w="2410" w:type="dxa"/>
          </w:tcPr>
          <w:p w14:paraId="52E7CD8E" w14:textId="77777777" w:rsidR="00FD5A82" w:rsidRPr="002776DC" w:rsidRDefault="00FD5A82" w:rsidP="00CE367E">
            <w:pPr>
              <w:rPr>
                <w:rFonts w:ascii="Arial" w:hAnsi="Arial" w:cs="Arial"/>
                <w:b/>
                <w:sz w:val="18"/>
                <w:szCs w:val="18"/>
              </w:rPr>
            </w:pPr>
          </w:p>
          <w:p w14:paraId="21C5A092" w14:textId="77777777" w:rsidR="00FD5A82" w:rsidRPr="002776DC" w:rsidRDefault="00FD5A82" w:rsidP="00CE367E">
            <w:pPr>
              <w:rPr>
                <w:rFonts w:ascii="Arial" w:hAnsi="Arial" w:cs="Arial"/>
                <w:b/>
                <w:sz w:val="18"/>
                <w:szCs w:val="18"/>
              </w:rPr>
            </w:pPr>
            <w:r w:rsidRPr="002776DC">
              <w:rPr>
                <w:rFonts w:ascii="Arial" w:hAnsi="Arial" w:cs="Arial"/>
                <w:b/>
                <w:sz w:val="18"/>
                <w:szCs w:val="18"/>
              </w:rPr>
              <w:t>Contract Type</w:t>
            </w:r>
          </w:p>
        </w:tc>
        <w:tc>
          <w:tcPr>
            <w:tcW w:w="8080" w:type="dxa"/>
          </w:tcPr>
          <w:p w14:paraId="35ADCEAA" w14:textId="77777777" w:rsidR="00FD5A82" w:rsidRPr="00F22A83" w:rsidRDefault="00FD5A82" w:rsidP="002776DC">
            <w:pPr>
              <w:pStyle w:val="ListParagraph"/>
              <w:ind w:left="317"/>
              <w:jc w:val="both"/>
              <w:rPr>
                <w:rFonts w:ascii="Arial" w:hAnsi="Arial" w:cs="Arial"/>
                <w:sz w:val="18"/>
                <w:szCs w:val="18"/>
              </w:rPr>
            </w:pPr>
          </w:p>
          <w:p w14:paraId="67DE307D" w14:textId="77777777" w:rsidR="00FD5A82" w:rsidRPr="00F22A83" w:rsidRDefault="00E7584E" w:rsidP="00CE367E">
            <w:pPr>
              <w:rPr>
                <w:rFonts w:ascii="Arial" w:eastAsia="Times New Roman" w:hAnsi="Arial" w:cs="Arial"/>
                <w:sz w:val="18"/>
                <w:szCs w:val="18"/>
                <w:lang w:val="en" w:eastAsia="en-GB"/>
              </w:rPr>
            </w:pPr>
            <w:r w:rsidRPr="00F22A83">
              <w:rPr>
                <w:rFonts w:ascii="Arial" w:eastAsia="Times New Roman" w:hAnsi="Arial" w:cs="Arial"/>
                <w:sz w:val="18"/>
                <w:szCs w:val="18"/>
                <w:lang w:val="en" w:eastAsia="en-GB"/>
              </w:rPr>
              <w:t xml:space="preserve">Fixed Term </w:t>
            </w:r>
            <w:r w:rsidR="00683A76" w:rsidRPr="00F22A83">
              <w:rPr>
                <w:rFonts w:ascii="Arial" w:eastAsia="Times New Roman" w:hAnsi="Arial" w:cs="Arial"/>
                <w:sz w:val="18"/>
                <w:szCs w:val="18"/>
                <w:lang w:val="en" w:eastAsia="en-GB"/>
              </w:rPr>
              <w:t xml:space="preserve">Contract </w:t>
            </w:r>
            <w:r w:rsidR="000F17F7" w:rsidRPr="00F22A83">
              <w:rPr>
                <w:rFonts w:ascii="Arial" w:eastAsia="Times New Roman" w:hAnsi="Arial" w:cs="Arial"/>
                <w:sz w:val="18"/>
                <w:szCs w:val="18"/>
                <w:lang w:val="en" w:eastAsia="en-GB"/>
              </w:rPr>
              <w:t>for 12 Months</w:t>
            </w:r>
          </w:p>
          <w:p w14:paraId="51F7185B" w14:textId="77777777" w:rsidR="008E4732" w:rsidRPr="00F22A83" w:rsidRDefault="008E4732" w:rsidP="00CE367E">
            <w:pPr>
              <w:rPr>
                <w:rFonts w:ascii="Arial" w:eastAsia="Times New Roman" w:hAnsi="Arial" w:cs="Arial"/>
                <w:sz w:val="18"/>
                <w:szCs w:val="18"/>
                <w:lang w:val="en" w:eastAsia="en-GB"/>
              </w:rPr>
            </w:pPr>
          </w:p>
        </w:tc>
      </w:tr>
      <w:tr w:rsidR="00FD5A82" w:rsidRPr="002776DC" w14:paraId="726F9B0B" w14:textId="77777777" w:rsidTr="002776DC">
        <w:trPr>
          <w:trHeight w:val="416"/>
        </w:trPr>
        <w:tc>
          <w:tcPr>
            <w:tcW w:w="2410" w:type="dxa"/>
          </w:tcPr>
          <w:p w14:paraId="128B663F" w14:textId="77777777" w:rsidR="00FD5A82" w:rsidRPr="002776DC" w:rsidRDefault="00FD5A82" w:rsidP="00CE367E">
            <w:pPr>
              <w:rPr>
                <w:rFonts w:ascii="Arial" w:hAnsi="Arial" w:cs="Arial"/>
                <w:b/>
                <w:sz w:val="18"/>
                <w:szCs w:val="18"/>
              </w:rPr>
            </w:pPr>
          </w:p>
          <w:p w14:paraId="08DE398F" w14:textId="77777777" w:rsidR="00FD5A82" w:rsidRPr="002776DC" w:rsidRDefault="00FD5A82" w:rsidP="00CE367E">
            <w:pPr>
              <w:rPr>
                <w:rFonts w:ascii="Arial" w:hAnsi="Arial" w:cs="Arial"/>
                <w:b/>
                <w:sz w:val="18"/>
                <w:szCs w:val="18"/>
              </w:rPr>
            </w:pPr>
            <w:r w:rsidRPr="002776DC">
              <w:rPr>
                <w:rFonts w:ascii="Arial" w:hAnsi="Arial" w:cs="Arial"/>
                <w:b/>
                <w:sz w:val="18"/>
                <w:szCs w:val="18"/>
              </w:rPr>
              <w:t>Salary</w:t>
            </w:r>
          </w:p>
        </w:tc>
        <w:tc>
          <w:tcPr>
            <w:tcW w:w="8080" w:type="dxa"/>
          </w:tcPr>
          <w:p w14:paraId="5052DF0B" w14:textId="77777777" w:rsidR="00FD5A82" w:rsidRPr="00F22A83" w:rsidRDefault="00FD5A82" w:rsidP="002776DC">
            <w:pPr>
              <w:pStyle w:val="ListParagraph"/>
              <w:ind w:left="317"/>
              <w:rPr>
                <w:rFonts w:ascii="Arial" w:hAnsi="Arial" w:cs="Arial"/>
                <w:sz w:val="18"/>
                <w:szCs w:val="18"/>
              </w:rPr>
            </w:pPr>
          </w:p>
          <w:p w14:paraId="2F1E0CF5" w14:textId="4511E7AF" w:rsidR="00FD5A82" w:rsidRPr="00F22A83" w:rsidRDefault="00F22A83" w:rsidP="00B75F4E">
            <w:pPr>
              <w:rPr>
                <w:rFonts w:ascii="Arial" w:eastAsia="Times New Roman" w:hAnsi="Arial" w:cs="Arial"/>
                <w:sz w:val="18"/>
                <w:szCs w:val="18"/>
                <w:lang w:val="en" w:eastAsia="en-GB"/>
              </w:rPr>
            </w:pPr>
            <w:r w:rsidRPr="00F22A83">
              <w:rPr>
                <w:rFonts w:ascii="Arial" w:eastAsia="Times New Roman" w:hAnsi="Arial" w:cs="Arial"/>
                <w:sz w:val="18"/>
                <w:szCs w:val="18"/>
                <w:lang w:val="en" w:eastAsia="en-GB"/>
              </w:rPr>
              <w:t>£</w:t>
            </w:r>
            <w:r w:rsidR="00D70AAD">
              <w:rPr>
                <w:rFonts w:ascii="Arial" w:eastAsia="Times New Roman" w:hAnsi="Arial" w:cs="Arial"/>
                <w:sz w:val="18"/>
                <w:szCs w:val="18"/>
                <w:lang w:val="en" w:eastAsia="en-GB"/>
              </w:rPr>
              <w:t>8</w:t>
            </w:r>
            <w:r w:rsidR="009D3924">
              <w:rPr>
                <w:rFonts w:ascii="Arial" w:eastAsia="Times New Roman" w:hAnsi="Arial" w:cs="Arial"/>
                <w:sz w:val="18"/>
                <w:szCs w:val="18"/>
                <w:lang w:val="en" w:eastAsia="en-GB"/>
              </w:rPr>
              <w:t>571</w:t>
            </w:r>
            <w:r w:rsidR="00D70AAD">
              <w:rPr>
                <w:rFonts w:ascii="Arial" w:eastAsia="Times New Roman" w:hAnsi="Arial" w:cs="Arial"/>
                <w:sz w:val="18"/>
                <w:szCs w:val="18"/>
                <w:lang w:val="en" w:eastAsia="en-GB"/>
              </w:rPr>
              <w:t xml:space="preserve"> base</w:t>
            </w:r>
            <w:r w:rsidRPr="00F22A83">
              <w:rPr>
                <w:rFonts w:ascii="Arial" w:eastAsia="Times New Roman" w:hAnsi="Arial" w:cs="Arial"/>
                <w:sz w:val="18"/>
                <w:szCs w:val="18"/>
                <w:lang w:val="en" w:eastAsia="en-GB"/>
              </w:rPr>
              <w:t>d on 13.5 hours per week</w:t>
            </w:r>
            <w:r w:rsidR="00861C86">
              <w:rPr>
                <w:rFonts w:ascii="Arial" w:eastAsia="Times New Roman" w:hAnsi="Arial" w:cs="Arial"/>
                <w:sz w:val="18"/>
                <w:szCs w:val="18"/>
                <w:lang w:val="en" w:eastAsia="en-GB"/>
              </w:rPr>
              <w:t xml:space="preserve"> (£2</w:t>
            </w:r>
            <w:r w:rsidR="009D3924">
              <w:rPr>
                <w:rFonts w:ascii="Arial" w:eastAsia="Times New Roman" w:hAnsi="Arial" w:cs="Arial"/>
                <w:sz w:val="18"/>
                <w:szCs w:val="18"/>
                <w:lang w:val="en" w:eastAsia="en-GB"/>
              </w:rPr>
              <w:t>3,492</w:t>
            </w:r>
            <w:r w:rsidR="00861C86">
              <w:rPr>
                <w:rFonts w:ascii="Arial" w:eastAsia="Times New Roman" w:hAnsi="Arial" w:cs="Arial"/>
                <w:sz w:val="18"/>
                <w:szCs w:val="18"/>
                <w:lang w:val="en" w:eastAsia="en-GB"/>
              </w:rPr>
              <w:t xml:space="preserve"> Full Time Equivalent)</w:t>
            </w:r>
          </w:p>
          <w:p w14:paraId="3521F2E2" w14:textId="6D45F03C" w:rsidR="00F22A83" w:rsidRPr="00F22A83" w:rsidRDefault="00F22A83" w:rsidP="00B75F4E">
            <w:pPr>
              <w:rPr>
                <w:rFonts w:ascii="Arial" w:eastAsia="Times New Roman" w:hAnsi="Arial" w:cs="Arial"/>
                <w:sz w:val="18"/>
                <w:szCs w:val="18"/>
                <w:lang w:val="en" w:eastAsia="en-GB"/>
              </w:rPr>
            </w:pPr>
          </w:p>
        </w:tc>
      </w:tr>
      <w:tr w:rsidR="008E4732" w:rsidRPr="002776DC" w14:paraId="0E071586" w14:textId="77777777" w:rsidTr="002776DC">
        <w:trPr>
          <w:trHeight w:val="422"/>
        </w:trPr>
        <w:tc>
          <w:tcPr>
            <w:tcW w:w="2410" w:type="dxa"/>
          </w:tcPr>
          <w:p w14:paraId="3E9BF81F" w14:textId="77777777" w:rsidR="008E4732" w:rsidRPr="002776DC" w:rsidRDefault="008E4732" w:rsidP="00CE367E">
            <w:pPr>
              <w:rPr>
                <w:rFonts w:ascii="Arial" w:hAnsi="Arial" w:cs="Arial"/>
                <w:b/>
                <w:sz w:val="18"/>
                <w:szCs w:val="18"/>
              </w:rPr>
            </w:pPr>
          </w:p>
          <w:p w14:paraId="008A924F" w14:textId="77777777" w:rsidR="008E4732" w:rsidRPr="002776DC" w:rsidRDefault="008E4732" w:rsidP="00CE367E">
            <w:pPr>
              <w:rPr>
                <w:rFonts w:ascii="Arial" w:hAnsi="Arial" w:cs="Arial"/>
                <w:b/>
                <w:sz w:val="18"/>
                <w:szCs w:val="18"/>
              </w:rPr>
            </w:pPr>
            <w:r w:rsidRPr="002776DC">
              <w:rPr>
                <w:rFonts w:ascii="Arial" w:hAnsi="Arial" w:cs="Arial"/>
                <w:b/>
                <w:sz w:val="18"/>
                <w:szCs w:val="18"/>
              </w:rPr>
              <w:t>Pension</w:t>
            </w:r>
          </w:p>
        </w:tc>
        <w:tc>
          <w:tcPr>
            <w:tcW w:w="8080" w:type="dxa"/>
          </w:tcPr>
          <w:p w14:paraId="5F1B9A64" w14:textId="77777777" w:rsidR="008E4732" w:rsidRPr="002776DC" w:rsidRDefault="008E4732" w:rsidP="002776DC">
            <w:pPr>
              <w:pStyle w:val="ListParagraph"/>
              <w:ind w:left="317"/>
              <w:jc w:val="both"/>
              <w:rPr>
                <w:rFonts w:ascii="Arial" w:eastAsia="Times New Roman" w:hAnsi="Arial" w:cs="Arial"/>
                <w:sz w:val="18"/>
                <w:szCs w:val="18"/>
                <w:lang w:val="en" w:eastAsia="en-GB"/>
              </w:rPr>
            </w:pPr>
          </w:p>
          <w:p w14:paraId="40FEE949" w14:textId="77777777" w:rsidR="00E614F4" w:rsidRPr="002776DC" w:rsidRDefault="00E7584E" w:rsidP="002776DC">
            <w:pPr>
              <w:pStyle w:val="Indentedtext"/>
              <w:spacing w:after="0" w:line="240" w:lineRule="auto"/>
              <w:ind w:left="0"/>
              <w:jc w:val="both"/>
              <w:rPr>
                <w:rFonts w:ascii="Arial" w:hAnsi="Arial" w:cs="Arial"/>
                <w:sz w:val="18"/>
                <w:szCs w:val="18"/>
                <w:lang w:eastAsia="en-GB"/>
              </w:rPr>
            </w:pPr>
            <w:r>
              <w:rPr>
                <w:rFonts w:ascii="Arial" w:hAnsi="Arial" w:cs="Arial"/>
                <w:sz w:val="18"/>
                <w:szCs w:val="18"/>
                <w:lang w:eastAsia="en-GB"/>
              </w:rPr>
              <w:t xml:space="preserve">Auto Enrolment </w:t>
            </w:r>
          </w:p>
          <w:p w14:paraId="0E487D99" w14:textId="77777777" w:rsidR="008E4732" w:rsidRPr="002776DC" w:rsidRDefault="008E4732" w:rsidP="002776DC">
            <w:pPr>
              <w:pStyle w:val="ListParagraph"/>
              <w:ind w:left="317"/>
              <w:jc w:val="both"/>
              <w:rPr>
                <w:rFonts w:ascii="Arial" w:eastAsia="Times New Roman" w:hAnsi="Arial" w:cs="Arial"/>
                <w:sz w:val="18"/>
                <w:szCs w:val="18"/>
                <w:lang w:val="en" w:eastAsia="en-GB"/>
              </w:rPr>
            </w:pPr>
          </w:p>
        </w:tc>
      </w:tr>
      <w:tr w:rsidR="00FD5A82" w:rsidRPr="002776DC" w14:paraId="7FE10B57" w14:textId="77777777" w:rsidTr="002776DC">
        <w:trPr>
          <w:trHeight w:val="422"/>
        </w:trPr>
        <w:tc>
          <w:tcPr>
            <w:tcW w:w="2410" w:type="dxa"/>
          </w:tcPr>
          <w:p w14:paraId="40D17F56" w14:textId="77777777" w:rsidR="00FD5A82" w:rsidRPr="002776DC" w:rsidRDefault="00FD5A82" w:rsidP="00CE367E">
            <w:pPr>
              <w:rPr>
                <w:rFonts w:ascii="Arial" w:hAnsi="Arial" w:cs="Arial"/>
                <w:b/>
                <w:sz w:val="18"/>
                <w:szCs w:val="18"/>
              </w:rPr>
            </w:pPr>
          </w:p>
          <w:p w14:paraId="400ECEEC" w14:textId="77777777" w:rsidR="00FD5A82" w:rsidRPr="002776DC" w:rsidRDefault="00FD5A82" w:rsidP="00CE367E">
            <w:pPr>
              <w:rPr>
                <w:rFonts w:ascii="Arial" w:hAnsi="Arial" w:cs="Arial"/>
                <w:b/>
                <w:sz w:val="18"/>
                <w:szCs w:val="18"/>
              </w:rPr>
            </w:pPr>
            <w:r w:rsidRPr="002776DC">
              <w:rPr>
                <w:rFonts w:ascii="Arial" w:hAnsi="Arial" w:cs="Arial"/>
                <w:b/>
                <w:sz w:val="18"/>
                <w:szCs w:val="18"/>
              </w:rPr>
              <w:t>Probation Period</w:t>
            </w:r>
          </w:p>
        </w:tc>
        <w:tc>
          <w:tcPr>
            <w:tcW w:w="8080" w:type="dxa"/>
          </w:tcPr>
          <w:p w14:paraId="132514EB" w14:textId="77777777" w:rsidR="00FD5A82" w:rsidRPr="00A643BD" w:rsidRDefault="00FD5A82" w:rsidP="002776DC">
            <w:pPr>
              <w:pStyle w:val="ListParagraph"/>
              <w:ind w:left="317"/>
              <w:jc w:val="both"/>
              <w:rPr>
                <w:rFonts w:ascii="Arial" w:eastAsia="Times New Roman" w:hAnsi="Arial" w:cs="Arial"/>
                <w:sz w:val="18"/>
                <w:szCs w:val="18"/>
                <w:highlight w:val="yellow"/>
                <w:lang w:val="en" w:eastAsia="en-GB"/>
              </w:rPr>
            </w:pPr>
          </w:p>
          <w:p w14:paraId="10A04567" w14:textId="77777777" w:rsidR="00FD5A82" w:rsidRPr="00D70AAD" w:rsidRDefault="00FD5A82" w:rsidP="00CE367E">
            <w:pPr>
              <w:rPr>
                <w:rFonts w:ascii="Arial" w:eastAsia="Times New Roman" w:hAnsi="Arial" w:cs="Arial"/>
                <w:sz w:val="18"/>
                <w:szCs w:val="18"/>
                <w:lang w:val="en" w:eastAsia="en-GB"/>
              </w:rPr>
            </w:pPr>
            <w:r w:rsidRPr="00D70AAD">
              <w:rPr>
                <w:rFonts w:ascii="Arial" w:eastAsia="Times New Roman" w:hAnsi="Arial" w:cs="Arial"/>
                <w:sz w:val="18"/>
                <w:szCs w:val="18"/>
                <w:lang w:val="en" w:eastAsia="en-GB"/>
              </w:rPr>
              <w:t>6 months</w:t>
            </w:r>
          </w:p>
          <w:p w14:paraId="6F934593" w14:textId="77777777" w:rsidR="00FD5A82" w:rsidRPr="00A643BD" w:rsidRDefault="00FD5A82" w:rsidP="00CE367E">
            <w:pPr>
              <w:rPr>
                <w:rFonts w:ascii="Arial" w:hAnsi="Arial" w:cs="Arial"/>
                <w:sz w:val="18"/>
                <w:szCs w:val="18"/>
                <w:highlight w:val="yellow"/>
              </w:rPr>
            </w:pPr>
          </w:p>
        </w:tc>
      </w:tr>
      <w:tr w:rsidR="00FD5A82" w:rsidRPr="002776DC" w14:paraId="134BB6E5" w14:textId="77777777" w:rsidTr="002776DC">
        <w:trPr>
          <w:trHeight w:val="422"/>
        </w:trPr>
        <w:tc>
          <w:tcPr>
            <w:tcW w:w="2410" w:type="dxa"/>
          </w:tcPr>
          <w:p w14:paraId="777CFB05" w14:textId="77777777" w:rsidR="00FD5A82" w:rsidRPr="002776DC" w:rsidRDefault="00FD5A82" w:rsidP="00CE367E">
            <w:pPr>
              <w:rPr>
                <w:rFonts w:ascii="Arial" w:hAnsi="Arial" w:cs="Arial"/>
                <w:b/>
                <w:sz w:val="18"/>
                <w:szCs w:val="18"/>
              </w:rPr>
            </w:pPr>
          </w:p>
          <w:p w14:paraId="10B6D6BF" w14:textId="77777777" w:rsidR="00FD5A82" w:rsidRPr="002776DC" w:rsidRDefault="00FD5A82" w:rsidP="00CE367E">
            <w:pPr>
              <w:rPr>
                <w:rFonts w:ascii="Arial" w:hAnsi="Arial" w:cs="Arial"/>
                <w:b/>
                <w:sz w:val="18"/>
                <w:szCs w:val="18"/>
              </w:rPr>
            </w:pPr>
            <w:r w:rsidRPr="002776DC">
              <w:rPr>
                <w:rFonts w:ascii="Arial" w:hAnsi="Arial" w:cs="Arial"/>
                <w:b/>
                <w:sz w:val="18"/>
                <w:szCs w:val="18"/>
              </w:rPr>
              <w:t>Holiday Entitlement</w:t>
            </w:r>
          </w:p>
        </w:tc>
        <w:tc>
          <w:tcPr>
            <w:tcW w:w="8080" w:type="dxa"/>
          </w:tcPr>
          <w:p w14:paraId="51590E77" w14:textId="77777777" w:rsidR="00FD5A82" w:rsidRPr="002776DC" w:rsidRDefault="00FD5A82" w:rsidP="002776DC">
            <w:pPr>
              <w:ind w:left="360"/>
              <w:rPr>
                <w:rFonts w:ascii="Arial" w:eastAsia="Times New Roman" w:hAnsi="Arial" w:cs="Arial"/>
                <w:sz w:val="18"/>
                <w:szCs w:val="18"/>
                <w:lang w:val="en" w:eastAsia="en-GB"/>
              </w:rPr>
            </w:pPr>
          </w:p>
          <w:p w14:paraId="608CC418" w14:textId="7D10C948" w:rsidR="00084AA6" w:rsidRPr="002776DC" w:rsidRDefault="00FD5A82" w:rsidP="00A309DB">
            <w:pPr>
              <w:pStyle w:val="BodyText3"/>
              <w:rPr>
                <w:rFonts w:ascii="Arial" w:hAnsi="Arial" w:cs="Arial"/>
                <w:sz w:val="18"/>
                <w:szCs w:val="18"/>
              </w:rPr>
            </w:pPr>
            <w:r w:rsidRPr="002776DC">
              <w:rPr>
                <w:rFonts w:ascii="Arial" w:hAnsi="Arial" w:cs="Arial"/>
                <w:sz w:val="18"/>
                <w:szCs w:val="18"/>
              </w:rPr>
              <w:t xml:space="preserve">Holiday entitlement in any holiday year is </w:t>
            </w:r>
            <w:r w:rsidR="00A309DB" w:rsidRPr="002776DC">
              <w:rPr>
                <w:rFonts w:ascii="Arial" w:hAnsi="Arial" w:cs="Arial"/>
                <w:sz w:val="18"/>
                <w:szCs w:val="18"/>
              </w:rPr>
              <w:t>27 days, which part time employees will receive pro rata.</w:t>
            </w:r>
            <w:r w:rsidR="00084AA6" w:rsidRPr="002776DC">
              <w:rPr>
                <w:rFonts w:ascii="Arial" w:hAnsi="Arial" w:cs="Arial"/>
                <w:sz w:val="18"/>
                <w:szCs w:val="18"/>
              </w:rPr>
              <w:t xml:space="preserve">  This is in </w:t>
            </w:r>
            <w:r w:rsidR="00F84225" w:rsidRPr="002776DC">
              <w:rPr>
                <w:rFonts w:ascii="Arial" w:hAnsi="Arial" w:cs="Arial"/>
                <w:sz w:val="18"/>
                <w:szCs w:val="18"/>
              </w:rPr>
              <w:t>addition to Bank Holidays</w:t>
            </w:r>
            <w:r w:rsidR="00D74483">
              <w:rPr>
                <w:rFonts w:ascii="Arial" w:hAnsi="Arial" w:cs="Arial"/>
                <w:sz w:val="18"/>
                <w:szCs w:val="18"/>
              </w:rPr>
              <w:t xml:space="preserve"> which part time employees will receive pr</w:t>
            </w:r>
            <w:r w:rsidR="00D90ECA">
              <w:rPr>
                <w:rFonts w:ascii="Arial" w:hAnsi="Arial" w:cs="Arial"/>
                <w:sz w:val="18"/>
                <w:szCs w:val="18"/>
              </w:rPr>
              <w:t>o</w:t>
            </w:r>
            <w:r w:rsidR="00D74483">
              <w:rPr>
                <w:rFonts w:ascii="Arial" w:hAnsi="Arial" w:cs="Arial"/>
                <w:sz w:val="18"/>
                <w:szCs w:val="18"/>
              </w:rPr>
              <w:t xml:space="preserve"> rata.</w:t>
            </w:r>
            <w:r w:rsidR="00A309DB" w:rsidRPr="002776DC">
              <w:rPr>
                <w:rFonts w:ascii="Arial" w:hAnsi="Arial" w:cs="Arial"/>
                <w:sz w:val="18"/>
                <w:szCs w:val="18"/>
              </w:rPr>
              <w:t xml:space="preserve">  </w:t>
            </w:r>
          </w:p>
        </w:tc>
      </w:tr>
      <w:tr w:rsidR="00FD5A82" w:rsidRPr="002776DC" w14:paraId="5CFCBC27" w14:textId="77777777" w:rsidTr="002776DC">
        <w:trPr>
          <w:trHeight w:val="422"/>
        </w:trPr>
        <w:tc>
          <w:tcPr>
            <w:tcW w:w="2410" w:type="dxa"/>
          </w:tcPr>
          <w:p w14:paraId="5AB4316D" w14:textId="77777777" w:rsidR="00FD5A82" w:rsidRPr="002776DC" w:rsidRDefault="00FD5A82" w:rsidP="00CE367E">
            <w:pPr>
              <w:rPr>
                <w:rFonts w:ascii="Arial" w:hAnsi="Arial" w:cs="Arial"/>
                <w:b/>
                <w:sz w:val="18"/>
                <w:szCs w:val="18"/>
              </w:rPr>
            </w:pPr>
          </w:p>
          <w:p w14:paraId="4DD91251" w14:textId="77777777" w:rsidR="00FD5A82" w:rsidRPr="002776DC" w:rsidRDefault="00FD5A82" w:rsidP="00CE367E">
            <w:pPr>
              <w:rPr>
                <w:rFonts w:ascii="Arial" w:hAnsi="Arial" w:cs="Arial"/>
                <w:b/>
                <w:sz w:val="18"/>
                <w:szCs w:val="18"/>
              </w:rPr>
            </w:pPr>
            <w:r w:rsidRPr="002776DC">
              <w:rPr>
                <w:rFonts w:ascii="Arial" w:hAnsi="Arial" w:cs="Arial"/>
                <w:b/>
                <w:sz w:val="18"/>
                <w:szCs w:val="18"/>
              </w:rPr>
              <w:t>Notice</w:t>
            </w:r>
          </w:p>
        </w:tc>
        <w:tc>
          <w:tcPr>
            <w:tcW w:w="8080" w:type="dxa"/>
          </w:tcPr>
          <w:p w14:paraId="1BA08099" w14:textId="77777777" w:rsidR="00FD5A82" w:rsidRPr="002776DC" w:rsidRDefault="00FD5A82" w:rsidP="002776DC">
            <w:pPr>
              <w:ind w:left="360"/>
              <w:rPr>
                <w:rFonts w:ascii="Arial" w:eastAsia="Times New Roman" w:hAnsi="Arial" w:cs="Arial"/>
                <w:sz w:val="18"/>
                <w:szCs w:val="18"/>
                <w:lang w:val="en" w:eastAsia="en-GB"/>
              </w:rPr>
            </w:pPr>
          </w:p>
          <w:p w14:paraId="51811DE2" w14:textId="1014F368" w:rsidR="00FD5A82" w:rsidRPr="002776DC" w:rsidRDefault="00FD5A82" w:rsidP="002776DC">
            <w:pPr>
              <w:jc w:val="both"/>
              <w:rPr>
                <w:rFonts w:ascii="Arial" w:hAnsi="Arial"/>
                <w:color w:val="000000"/>
                <w:sz w:val="18"/>
                <w:szCs w:val="18"/>
              </w:rPr>
            </w:pPr>
            <w:r w:rsidRPr="002776DC">
              <w:rPr>
                <w:rFonts w:ascii="Arial" w:hAnsi="Arial"/>
                <w:color w:val="000000"/>
                <w:sz w:val="18"/>
                <w:szCs w:val="18"/>
              </w:rPr>
              <w:t>Following successful completion of the probationary period, staff are required to give one month’s notice in writing to terminate their employment with the Company.</w:t>
            </w:r>
            <w:r w:rsidR="00455450">
              <w:rPr>
                <w:rFonts w:ascii="Arial" w:hAnsi="Arial"/>
                <w:color w:val="000000"/>
                <w:sz w:val="18"/>
                <w:szCs w:val="18"/>
              </w:rPr>
              <w:t xml:space="preserve"> </w:t>
            </w:r>
            <w:r w:rsidRPr="002776DC">
              <w:rPr>
                <w:rFonts w:ascii="Arial" w:hAnsi="Arial"/>
                <w:color w:val="000000"/>
                <w:sz w:val="18"/>
                <w:szCs w:val="18"/>
              </w:rPr>
              <w:t xml:space="preserve">During the first month of the probationary period, either the Company or staff member may give one day’s notice to terminate their employment. After one month’s service and up to satisfactory completion of the probationary period, the Company or staff member may terminate their employment by giving one week’s notice. </w:t>
            </w:r>
          </w:p>
          <w:p w14:paraId="61643972" w14:textId="77777777" w:rsidR="00FD5A82" w:rsidRPr="002776DC" w:rsidRDefault="00FD5A82" w:rsidP="00CE367E">
            <w:pPr>
              <w:rPr>
                <w:rFonts w:ascii="Arial" w:eastAsia="Times New Roman" w:hAnsi="Arial" w:cs="Arial"/>
                <w:sz w:val="18"/>
                <w:szCs w:val="18"/>
                <w:lang w:val="en" w:eastAsia="en-GB"/>
              </w:rPr>
            </w:pPr>
          </w:p>
        </w:tc>
      </w:tr>
      <w:tr w:rsidR="00FD5A82" w:rsidRPr="002776DC" w14:paraId="68E042CF" w14:textId="77777777" w:rsidTr="002776DC">
        <w:trPr>
          <w:trHeight w:val="422"/>
        </w:trPr>
        <w:tc>
          <w:tcPr>
            <w:tcW w:w="2410" w:type="dxa"/>
          </w:tcPr>
          <w:p w14:paraId="66CB1A07" w14:textId="77777777" w:rsidR="00FD5A82" w:rsidRPr="002776DC" w:rsidRDefault="00FD5A82" w:rsidP="00CE367E">
            <w:pPr>
              <w:rPr>
                <w:rFonts w:ascii="Arial" w:hAnsi="Arial" w:cs="Arial"/>
                <w:b/>
                <w:sz w:val="18"/>
                <w:szCs w:val="18"/>
              </w:rPr>
            </w:pPr>
          </w:p>
          <w:p w14:paraId="18B27409" w14:textId="77777777" w:rsidR="00FD5A82" w:rsidRPr="002776DC" w:rsidRDefault="00FD5A82" w:rsidP="00CE367E">
            <w:pPr>
              <w:rPr>
                <w:rFonts w:ascii="Arial" w:hAnsi="Arial" w:cs="Arial"/>
                <w:b/>
                <w:sz w:val="18"/>
                <w:szCs w:val="18"/>
              </w:rPr>
            </w:pPr>
            <w:r w:rsidRPr="002776DC">
              <w:rPr>
                <w:rFonts w:ascii="Arial" w:hAnsi="Arial" w:cs="Arial"/>
                <w:b/>
                <w:sz w:val="18"/>
                <w:szCs w:val="18"/>
              </w:rPr>
              <w:t>Conditions</w:t>
            </w:r>
          </w:p>
        </w:tc>
        <w:tc>
          <w:tcPr>
            <w:tcW w:w="8080" w:type="dxa"/>
          </w:tcPr>
          <w:p w14:paraId="111A298E" w14:textId="77777777" w:rsidR="00FD5A82" w:rsidRPr="002776DC" w:rsidRDefault="00FD5A82" w:rsidP="002776DC">
            <w:pPr>
              <w:ind w:left="360"/>
              <w:rPr>
                <w:rFonts w:ascii="Arial" w:eastAsia="Times New Roman" w:hAnsi="Arial" w:cs="Arial"/>
                <w:sz w:val="18"/>
                <w:szCs w:val="18"/>
                <w:lang w:val="en" w:eastAsia="en-GB"/>
              </w:rPr>
            </w:pPr>
          </w:p>
          <w:p w14:paraId="33B8ED7A" w14:textId="77777777" w:rsidR="00FD5A82" w:rsidRPr="002776DC" w:rsidRDefault="00FD5A82" w:rsidP="002776DC">
            <w:pPr>
              <w:pStyle w:val="ListParagraph"/>
              <w:numPr>
                <w:ilvl w:val="0"/>
                <w:numId w:val="19"/>
              </w:numPr>
              <w:ind w:left="317" w:hanging="317"/>
              <w:rPr>
                <w:rFonts w:ascii="Arial" w:hAnsi="Arial" w:cs="Arial"/>
                <w:sz w:val="18"/>
                <w:szCs w:val="18"/>
              </w:rPr>
            </w:pPr>
            <w:r w:rsidRPr="002776DC">
              <w:rPr>
                <w:rFonts w:ascii="Arial" w:hAnsi="Arial" w:cs="Arial"/>
                <w:sz w:val="18"/>
                <w:szCs w:val="18"/>
              </w:rPr>
              <w:t>Two satisfactory professional, written references, one of which must be the last employer</w:t>
            </w:r>
          </w:p>
          <w:p w14:paraId="587B2055" w14:textId="77777777" w:rsidR="00A309DB" w:rsidRPr="002776DC" w:rsidRDefault="00A309DB" w:rsidP="002776DC">
            <w:pPr>
              <w:pStyle w:val="ListParagraph"/>
              <w:numPr>
                <w:ilvl w:val="0"/>
                <w:numId w:val="19"/>
              </w:numPr>
              <w:ind w:left="317" w:hanging="317"/>
              <w:rPr>
                <w:rFonts w:ascii="Arial" w:hAnsi="Arial" w:cs="Arial"/>
                <w:sz w:val="18"/>
                <w:szCs w:val="18"/>
              </w:rPr>
            </w:pPr>
            <w:r w:rsidRPr="002776DC">
              <w:rPr>
                <w:rFonts w:ascii="Arial" w:hAnsi="Arial" w:cs="Arial"/>
                <w:sz w:val="18"/>
                <w:szCs w:val="18"/>
              </w:rPr>
              <w:t xml:space="preserve">Satisfactory </w:t>
            </w:r>
            <w:r w:rsidR="004F39CD" w:rsidRPr="002776DC">
              <w:rPr>
                <w:rFonts w:ascii="Arial" w:hAnsi="Arial" w:cs="Arial"/>
                <w:sz w:val="18"/>
                <w:szCs w:val="18"/>
              </w:rPr>
              <w:t xml:space="preserve">Enhanced </w:t>
            </w:r>
            <w:r w:rsidRPr="002776DC">
              <w:rPr>
                <w:rFonts w:ascii="Arial" w:hAnsi="Arial" w:cs="Arial"/>
                <w:sz w:val="18"/>
                <w:szCs w:val="18"/>
              </w:rPr>
              <w:t>DBS Check</w:t>
            </w:r>
          </w:p>
          <w:p w14:paraId="069453DE" w14:textId="732D091B" w:rsidR="00FD5A82" w:rsidRDefault="00FD5A82" w:rsidP="002776DC">
            <w:pPr>
              <w:pStyle w:val="ListParagraph"/>
              <w:numPr>
                <w:ilvl w:val="0"/>
                <w:numId w:val="19"/>
              </w:numPr>
              <w:ind w:left="317" w:hanging="317"/>
              <w:rPr>
                <w:rFonts w:ascii="Arial" w:hAnsi="Arial" w:cs="Arial"/>
                <w:sz w:val="18"/>
                <w:szCs w:val="18"/>
              </w:rPr>
            </w:pPr>
            <w:r w:rsidRPr="002776DC">
              <w:rPr>
                <w:rFonts w:ascii="Arial" w:hAnsi="Arial" w:cs="Arial"/>
                <w:sz w:val="18"/>
                <w:szCs w:val="18"/>
              </w:rPr>
              <w:t>Evidence of Right to Work in the UK</w:t>
            </w:r>
          </w:p>
          <w:p w14:paraId="03623036" w14:textId="77777777" w:rsidR="00FD5A82" w:rsidRPr="002776DC" w:rsidRDefault="00FD5A82" w:rsidP="00F22A83">
            <w:pPr>
              <w:pStyle w:val="ListParagraph"/>
              <w:ind w:left="317"/>
              <w:rPr>
                <w:rFonts w:ascii="Arial" w:eastAsia="Times New Roman" w:hAnsi="Arial" w:cs="Arial"/>
                <w:sz w:val="18"/>
                <w:szCs w:val="18"/>
                <w:lang w:val="en" w:eastAsia="en-GB"/>
              </w:rPr>
            </w:pPr>
          </w:p>
        </w:tc>
      </w:tr>
    </w:tbl>
    <w:p w14:paraId="7E6FEC11" w14:textId="77777777" w:rsidR="0025682F" w:rsidRDefault="0025682F" w:rsidP="00C93CCA"/>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8080"/>
      </w:tblGrid>
      <w:tr w:rsidR="00652CF0" w:rsidRPr="002776DC" w14:paraId="393567F4" w14:textId="77777777" w:rsidTr="002776DC">
        <w:trPr>
          <w:trHeight w:val="448"/>
        </w:trPr>
        <w:tc>
          <w:tcPr>
            <w:tcW w:w="10490" w:type="dxa"/>
            <w:gridSpan w:val="2"/>
            <w:shd w:val="clear" w:color="auto" w:fill="D9D9D9"/>
            <w:vAlign w:val="center"/>
          </w:tcPr>
          <w:p w14:paraId="26C04575" w14:textId="77777777" w:rsidR="00652CF0" w:rsidRPr="002776DC" w:rsidRDefault="00652CF0" w:rsidP="00CE367E">
            <w:pPr>
              <w:rPr>
                <w:rFonts w:ascii="Arial" w:hAnsi="Arial" w:cs="Arial"/>
                <w:sz w:val="18"/>
                <w:szCs w:val="18"/>
              </w:rPr>
            </w:pPr>
            <w:r w:rsidRPr="002776DC">
              <w:rPr>
                <w:rFonts w:ascii="Arial" w:hAnsi="Arial" w:cs="Arial"/>
                <w:b/>
                <w:sz w:val="18"/>
                <w:szCs w:val="18"/>
              </w:rPr>
              <w:t>Acceptance</w:t>
            </w:r>
          </w:p>
        </w:tc>
      </w:tr>
      <w:tr w:rsidR="00652CF0" w:rsidRPr="002776DC" w14:paraId="3DE00174" w14:textId="77777777" w:rsidTr="002776DC">
        <w:trPr>
          <w:trHeight w:val="474"/>
        </w:trPr>
        <w:tc>
          <w:tcPr>
            <w:tcW w:w="10490" w:type="dxa"/>
            <w:gridSpan w:val="2"/>
          </w:tcPr>
          <w:p w14:paraId="50E1DC4C" w14:textId="77777777" w:rsidR="00652CF0" w:rsidRPr="002776DC" w:rsidRDefault="00652CF0" w:rsidP="00CE367E">
            <w:pPr>
              <w:rPr>
                <w:rFonts w:ascii="Arial" w:hAnsi="Arial" w:cs="Arial"/>
                <w:b/>
                <w:sz w:val="18"/>
                <w:szCs w:val="18"/>
              </w:rPr>
            </w:pPr>
          </w:p>
          <w:p w14:paraId="03CD3597" w14:textId="77777777" w:rsidR="00652CF0" w:rsidRPr="002776DC" w:rsidRDefault="00652CF0" w:rsidP="00CE367E">
            <w:pPr>
              <w:rPr>
                <w:rFonts w:ascii="Arial" w:hAnsi="Arial" w:cs="Arial"/>
                <w:sz w:val="18"/>
                <w:szCs w:val="18"/>
              </w:rPr>
            </w:pPr>
            <w:r w:rsidRPr="002776DC">
              <w:rPr>
                <w:rFonts w:ascii="Arial" w:hAnsi="Arial" w:cs="Arial"/>
                <w:sz w:val="18"/>
                <w:szCs w:val="18"/>
              </w:rPr>
              <w:t>The above job description is not all encompassing and is subject to regular review</w:t>
            </w:r>
          </w:p>
          <w:p w14:paraId="728D9D7F" w14:textId="77777777" w:rsidR="00652CF0" w:rsidRPr="002776DC" w:rsidRDefault="00652CF0" w:rsidP="00CE367E">
            <w:pPr>
              <w:rPr>
                <w:rFonts w:ascii="Arial" w:hAnsi="Arial" w:cs="Arial"/>
                <w:sz w:val="18"/>
                <w:szCs w:val="18"/>
              </w:rPr>
            </w:pPr>
          </w:p>
        </w:tc>
      </w:tr>
      <w:tr w:rsidR="00652CF0" w:rsidRPr="002776DC" w14:paraId="7524C5E2" w14:textId="77777777" w:rsidTr="002776DC">
        <w:trPr>
          <w:trHeight w:val="410"/>
        </w:trPr>
        <w:tc>
          <w:tcPr>
            <w:tcW w:w="2410" w:type="dxa"/>
          </w:tcPr>
          <w:p w14:paraId="55A4A3C5" w14:textId="77777777" w:rsidR="00652CF0" w:rsidRPr="002776DC" w:rsidRDefault="00652CF0" w:rsidP="00CE367E">
            <w:pPr>
              <w:rPr>
                <w:rFonts w:ascii="Arial" w:hAnsi="Arial" w:cs="Arial"/>
                <w:b/>
                <w:sz w:val="18"/>
                <w:szCs w:val="18"/>
              </w:rPr>
            </w:pPr>
          </w:p>
          <w:p w14:paraId="282B943C" w14:textId="77777777" w:rsidR="00652CF0" w:rsidRPr="002776DC" w:rsidRDefault="00CD1390" w:rsidP="00CE367E">
            <w:pPr>
              <w:rPr>
                <w:rFonts w:ascii="Arial" w:hAnsi="Arial" w:cs="Arial"/>
                <w:b/>
                <w:sz w:val="18"/>
                <w:szCs w:val="18"/>
              </w:rPr>
            </w:pPr>
            <w:r w:rsidRPr="002776DC">
              <w:rPr>
                <w:rFonts w:ascii="Arial" w:hAnsi="Arial" w:cs="Arial"/>
                <w:b/>
                <w:sz w:val="18"/>
                <w:szCs w:val="18"/>
              </w:rPr>
              <w:t>Signature of Post Holder</w:t>
            </w:r>
          </w:p>
        </w:tc>
        <w:tc>
          <w:tcPr>
            <w:tcW w:w="8080" w:type="dxa"/>
          </w:tcPr>
          <w:p w14:paraId="2AE28935" w14:textId="77777777" w:rsidR="00652CF0" w:rsidRPr="002776DC" w:rsidRDefault="00652CF0" w:rsidP="00CE367E">
            <w:pPr>
              <w:rPr>
                <w:rFonts w:ascii="Arial" w:hAnsi="Arial" w:cs="Arial"/>
                <w:sz w:val="18"/>
                <w:szCs w:val="18"/>
              </w:rPr>
            </w:pPr>
          </w:p>
          <w:p w14:paraId="4FB66DB3" w14:textId="77777777" w:rsidR="00652CF0" w:rsidRPr="002776DC" w:rsidRDefault="00CD1390" w:rsidP="00CE367E">
            <w:pPr>
              <w:rPr>
                <w:rFonts w:ascii="Arial" w:hAnsi="Arial" w:cs="Arial"/>
                <w:sz w:val="18"/>
                <w:szCs w:val="18"/>
              </w:rPr>
            </w:pPr>
            <w:r w:rsidRPr="002776DC">
              <w:rPr>
                <w:rFonts w:ascii="Arial" w:hAnsi="Arial" w:cs="Arial"/>
                <w:sz w:val="18"/>
                <w:szCs w:val="18"/>
              </w:rPr>
              <w:t>I have read and accept the duties and responsibilities outlined in this job description.</w:t>
            </w:r>
          </w:p>
          <w:p w14:paraId="249B55C1" w14:textId="77777777" w:rsidR="00CD1390" w:rsidRPr="002776DC" w:rsidRDefault="00CD1390" w:rsidP="00CE367E">
            <w:pPr>
              <w:rPr>
                <w:rFonts w:ascii="Arial" w:hAnsi="Arial" w:cs="Arial"/>
                <w:sz w:val="18"/>
                <w:szCs w:val="18"/>
              </w:rPr>
            </w:pPr>
          </w:p>
          <w:p w14:paraId="76358BE6" w14:textId="77777777" w:rsidR="00CD1390" w:rsidRPr="002776DC" w:rsidRDefault="00CD1390" w:rsidP="00CE367E">
            <w:pPr>
              <w:rPr>
                <w:rFonts w:ascii="Arial" w:hAnsi="Arial" w:cs="Arial"/>
                <w:sz w:val="18"/>
                <w:szCs w:val="18"/>
              </w:rPr>
            </w:pPr>
            <w:r w:rsidRPr="002776DC">
              <w:rPr>
                <w:rFonts w:ascii="Arial" w:hAnsi="Arial" w:cs="Arial"/>
                <w:sz w:val="18"/>
                <w:szCs w:val="18"/>
              </w:rPr>
              <w:t>Signature:     _________________________________________</w:t>
            </w:r>
          </w:p>
          <w:p w14:paraId="7F44FEFF" w14:textId="77777777" w:rsidR="00CD1390" w:rsidRPr="002776DC" w:rsidRDefault="00CD1390" w:rsidP="00CE367E">
            <w:pPr>
              <w:rPr>
                <w:rFonts w:ascii="Arial" w:hAnsi="Arial" w:cs="Arial"/>
                <w:sz w:val="18"/>
                <w:szCs w:val="18"/>
              </w:rPr>
            </w:pPr>
          </w:p>
          <w:p w14:paraId="14F77400" w14:textId="77777777" w:rsidR="00CD1390" w:rsidRPr="002776DC" w:rsidRDefault="00CD1390" w:rsidP="00CE367E">
            <w:pPr>
              <w:rPr>
                <w:rFonts w:ascii="Arial" w:hAnsi="Arial" w:cs="Arial"/>
                <w:sz w:val="18"/>
                <w:szCs w:val="18"/>
              </w:rPr>
            </w:pPr>
            <w:r w:rsidRPr="002776DC">
              <w:rPr>
                <w:rFonts w:ascii="Arial" w:hAnsi="Arial" w:cs="Arial"/>
                <w:sz w:val="18"/>
                <w:szCs w:val="18"/>
              </w:rPr>
              <w:t>Print Name:   _________________________________________</w:t>
            </w:r>
          </w:p>
          <w:p w14:paraId="7429E51C" w14:textId="77777777" w:rsidR="00CD1390" w:rsidRPr="002776DC" w:rsidRDefault="00CD1390" w:rsidP="00CE367E">
            <w:pPr>
              <w:rPr>
                <w:rFonts w:ascii="Arial" w:hAnsi="Arial" w:cs="Arial"/>
                <w:sz w:val="18"/>
                <w:szCs w:val="18"/>
              </w:rPr>
            </w:pPr>
          </w:p>
          <w:p w14:paraId="06475D75" w14:textId="77777777" w:rsidR="00652CF0" w:rsidRPr="002776DC" w:rsidRDefault="00CD1390" w:rsidP="00CE367E">
            <w:pPr>
              <w:rPr>
                <w:rFonts w:ascii="Arial" w:hAnsi="Arial" w:cs="Arial"/>
                <w:sz w:val="18"/>
                <w:szCs w:val="18"/>
              </w:rPr>
            </w:pPr>
            <w:r w:rsidRPr="002776DC">
              <w:rPr>
                <w:rFonts w:ascii="Arial" w:hAnsi="Arial" w:cs="Arial"/>
                <w:sz w:val="18"/>
                <w:szCs w:val="18"/>
              </w:rPr>
              <w:t>Date:             __________________________</w:t>
            </w:r>
          </w:p>
          <w:p w14:paraId="7AD915C3" w14:textId="77777777" w:rsidR="00652CF0" w:rsidRPr="002776DC" w:rsidRDefault="00652CF0" w:rsidP="00CE367E">
            <w:pPr>
              <w:rPr>
                <w:rFonts w:ascii="Arial" w:hAnsi="Arial" w:cs="Arial"/>
                <w:sz w:val="18"/>
                <w:szCs w:val="18"/>
              </w:rPr>
            </w:pPr>
          </w:p>
        </w:tc>
      </w:tr>
    </w:tbl>
    <w:p w14:paraId="1EC86C9C" w14:textId="77777777" w:rsidR="00DD54A8" w:rsidRDefault="00DD54A8" w:rsidP="002A171D"/>
    <w:sectPr w:rsidR="00DD54A8" w:rsidSect="00DD54A8">
      <w:headerReference w:type="default" r:id="rId13"/>
      <w:footerReference w:type="default" r:id="rId14"/>
      <w:pgSz w:w="11906" w:h="16838"/>
      <w:pgMar w:top="426" w:right="707" w:bottom="1135" w:left="709" w:header="426" w:footer="1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0268E" w14:textId="77777777" w:rsidR="0027552C" w:rsidRDefault="0027552C" w:rsidP="00DD54A8">
      <w:r>
        <w:separator/>
      </w:r>
    </w:p>
  </w:endnote>
  <w:endnote w:type="continuationSeparator" w:id="0">
    <w:p w14:paraId="6C226F97" w14:textId="77777777" w:rsidR="0027552C" w:rsidRDefault="0027552C" w:rsidP="00DD5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6FD3F" w14:textId="097CCE04" w:rsidR="00DD54A8" w:rsidRPr="002776DC" w:rsidRDefault="00895EB8">
    <w:pPr>
      <w:pStyle w:val="Footer"/>
      <w:rPr>
        <w:color w:val="767171"/>
      </w:rPr>
    </w:pPr>
    <w:r w:rsidRPr="002776DC">
      <w:rPr>
        <w:color w:val="767171"/>
      </w:rPr>
      <w:t>Last updated:</w:t>
    </w:r>
    <w:r w:rsidR="00412CD8">
      <w:rPr>
        <w:color w:val="767171"/>
      </w:rPr>
      <w:t xml:space="preserve"> </w:t>
    </w:r>
    <w:r w:rsidR="0050690B">
      <w:rPr>
        <w:color w:val="767171"/>
      </w:rPr>
      <w:t xml:space="preserve">November </w:t>
    </w:r>
    <w:r w:rsidR="009D3924">
      <w:rPr>
        <w:color w:val="767171"/>
      </w:rPr>
      <w:t>2025</w:t>
    </w:r>
    <w:r w:rsidR="00D70AAD">
      <w:rPr>
        <w:color w:val="767171"/>
      </w:rPr>
      <w:tab/>
    </w:r>
    <w:r w:rsidR="00D70AAD">
      <w:rPr>
        <w:color w:val="767171"/>
      </w:rPr>
      <w:tab/>
    </w:r>
    <w:r w:rsidR="00CB74D7" w:rsidRPr="002776DC">
      <w:rPr>
        <w:color w:val="767171"/>
      </w:rPr>
      <w:t xml:space="preserve">Job Role: </w:t>
    </w:r>
    <w:r w:rsidR="008A472E" w:rsidRPr="002776DC">
      <w:rPr>
        <w:color w:val="767171"/>
      </w:rPr>
      <w:t>Recovery Connector</w:t>
    </w:r>
  </w:p>
  <w:p w14:paraId="708E0D0F" w14:textId="77777777" w:rsidR="00DD54A8" w:rsidRDefault="00DD54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40D69" w14:textId="77777777" w:rsidR="0027552C" w:rsidRDefault="0027552C" w:rsidP="00DD54A8">
      <w:r>
        <w:separator/>
      </w:r>
    </w:p>
  </w:footnote>
  <w:footnote w:type="continuationSeparator" w:id="0">
    <w:p w14:paraId="4E1016C9" w14:textId="77777777" w:rsidR="0027552C" w:rsidRDefault="0027552C" w:rsidP="00DD54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88FD1" w14:textId="77777777" w:rsidR="00DD54A8" w:rsidRDefault="002A171D" w:rsidP="00DD54A8">
    <w:pPr>
      <w:pStyle w:val="Header"/>
      <w:jc w:val="right"/>
    </w:pPr>
    <w:r>
      <w:rPr>
        <w:noProof/>
        <w:lang w:eastAsia="en-GB"/>
      </w:rPr>
      <w:drawing>
        <wp:anchor distT="0" distB="0" distL="114300" distR="114300" simplePos="0" relativeHeight="251657216" behindDoc="0" locked="0" layoutInCell="1" allowOverlap="1" wp14:anchorId="55DFA559" wp14:editId="7FD718ED">
          <wp:simplePos x="0" y="0"/>
          <wp:positionH relativeFrom="column">
            <wp:posOffset>540385</wp:posOffset>
          </wp:positionH>
          <wp:positionV relativeFrom="paragraph">
            <wp:posOffset>5715</wp:posOffset>
          </wp:positionV>
          <wp:extent cx="704850" cy="382270"/>
          <wp:effectExtent l="0" t="0" r="0" b="0"/>
          <wp:wrapNone/>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38227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58240" behindDoc="0" locked="0" layoutInCell="1" allowOverlap="1" wp14:anchorId="79E434E1" wp14:editId="42CD9473">
          <wp:simplePos x="0" y="0"/>
          <wp:positionH relativeFrom="margin">
            <wp:align>left</wp:align>
          </wp:positionH>
          <wp:positionV relativeFrom="paragraph">
            <wp:posOffset>5715</wp:posOffset>
          </wp:positionV>
          <wp:extent cx="419100" cy="425450"/>
          <wp:effectExtent l="0" t="0" r="0" b="0"/>
          <wp:wrapThrough wrapText="bothSides">
            <wp:wrapPolygon edited="0">
              <wp:start x="15709" y="0"/>
              <wp:lineTo x="0" y="1934"/>
              <wp:lineTo x="0" y="9672"/>
              <wp:lineTo x="2945" y="20310"/>
              <wp:lineTo x="6873" y="20310"/>
              <wp:lineTo x="7855" y="20310"/>
              <wp:lineTo x="18655" y="16442"/>
              <wp:lineTo x="20618" y="7737"/>
              <wp:lineTo x="20618" y="0"/>
              <wp:lineTo x="15709" y="0"/>
            </wp:wrapPolygon>
          </wp:wrapThrough>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9100" cy="42545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en-GB"/>
      </w:rPr>
      <w:drawing>
        <wp:inline distT="0" distB="0" distL="0" distR="0" wp14:anchorId="63C4CB3A" wp14:editId="0FB56CE7">
          <wp:extent cx="1428750" cy="103822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28750" cy="1038225"/>
                  </a:xfrm>
                  <a:prstGeom prst="rect">
                    <a:avLst/>
                  </a:prstGeom>
                  <a:noFill/>
                  <a:ln>
                    <a:noFill/>
                  </a:ln>
                </pic:spPr>
              </pic:pic>
            </a:graphicData>
          </a:graphic>
        </wp:inline>
      </w:drawing>
    </w:r>
  </w:p>
  <w:p w14:paraId="1192352C" w14:textId="77777777" w:rsidR="00DD54A8" w:rsidRDefault="00DD54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13E36"/>
    <w:multiLevelType w:val="hybridMultilevel"/>
    <w:tmpl w:val="DD94F1DC"/>
    <w:lvl w:ilvl="0" w:tplc="F81AA068">
      <w:start w:val="1"/>
      <w:numFmt w:val="bullet"/>
      <w:lvlText w:val=""/>
      <w:lvlJc w:val="left"/>
      <w:pPr>
        <w:ind w:left="720" w:hanging="360"/>
      </w:pPr>
      <w:rPr>
        <w:rFonts w:ascii="Symbol" w:hAnsi="Symbo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E07292"/>
    <w:multiLevelType w:val="hybridMultilevel"/>
    <w:tmpl w:val="23B89C3E"/>
    <w:lvl w:ilvl="0" w:tplc="CC661F0A">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5E3FA8"/>
    <w:multiLevelType w:val="hybridMultilevel"/>
    <w:tmpl w:val="888E3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CE6EA6"/>
    <w:multiLevelType w:val="hybridMultilevel"/>
    <w:tmpl w:val="4A82D2B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3C4A77"/>
    <w:multiLevelType w:val="hybridMultilevel"/>
    <w:tmpl w:val="0636C10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E5346A"/>
    <w:multiLevelType w:val="hybridMultilevel"/>
    <w:tmpl w:val="F38CE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AF5667"/>
    <w:multiLevelType w:val="hybridMultilevel"/>
    <w:tmpl w:val="5B1A6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8B1802"/>
    <w:multiLevelType w:val="hybridMultilevel"/>
    <w:tmpl w:val="566E4250"/>
    <w:lvl w:ilvl="0" w:tplc="F81AA068">
      <w:start w:val="1"/>
      <w:numFmt w:val="bullet"/>
      <w:lvlText w:val=""/>
      <w:lvlJc w:val="left"/>
      <w:pPr>
        <w:ind w:left="363" w:hanging="360"/>
      </w:pPr>
      <w:rPr>
        <w:rFonts w:ascii="Symbol" w:hAnsi="Symbol" w:hint="default"/>
        <w:sz w:val="18"/>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8" w15:restartNumberingAfterBreak="0">
    <w:nsid w:val="1B2C101E"/>
    <w:multiLevelType w:val="hybridMultilevel"/>
    <w:tmpl w:val="FBBC0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2E73F1"/>
    <w:multiLevelType w:val="hybridMultilevel"/>
    <w:tmpl w:val="7C66F91E"/>
    <w:lvl w:ilvl="0" w:tplc="F81AA068">
      <w:start w:val="1"/>
      <w:numFmt w:val="bullet"/>
      <w:lvlText w:val=""/>
      <w:lvlJc w:val="left"/>
      <w:pPr>
        <w:ind w:left="360" w:hanging="360"/>
      </w:pPr>
      <w:rPr>
        <w:rFonts w:ascii="Symbol" w:hAnsi="Symbol" w:hint="default"/>
        <w:sz w:val="1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E6B292E"/>
    <w:multiLevelType w:val="hybridMultilevel"/>
    <w:tmpl w:val="FDBEF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941226"/>
    <w:multiLevelType w:val="hybridMultilevel"/>
    <w:tmpl w:val="FAE4B8CE"/>
    <w:lvl w:ilvl="0" w:tplc="08090001">
      <w:start w:val="1"/>
      <w:numFmt w:val="bullet"/>
      <w:lvlText w:val=""/>
      <w:lvlJc w:val="left"/>
      <w:pPr>
        <w:ind w:left="1037" w:hanging="360"/>
      </w:pPr>
      <w:rPr>
        <w:rFonts w:ascii="Symbol" w:hAnsi="Symbol" w:hint="default"/>
      </w:rPr>
    </w:lvl>
    <w:lvl w:ilvl="1" w:tplc="08090003" w:tentative="1">
      <w:start w:val="1"/>
      <w:numFmt w:val="bullet"/>
      <w:lvlText w:val="o"/>
      <w:lvlJc w:val="left"/>
      <w:pPr>
        <w:ind w:left="1757" w:hanging="360"/>
      </w:pPr>
      <w:rPr>
        <w:rFonts w:ascii="Courier New" w:hAnsi="Courier New" w:cs="Courier New" w:hint="default"/>
      </w:rPr>
    </w:lvl>
    <w:lvl w:ilvl="2" w:tplc="08090005" w:tentative="1">
      <w:start w:val="1"/>
      <w:numFmt w:val="bullet"/>
      <w:lvlText w:val=""/>
      <w:lvlJc w:val="left"/>
      <w:pPr>
        <w:ind w:left="2477" w:hanging="360"/>
      </w:pPr>
      <w:rPr>
        <w:rFonts w:ascii="Wingdings" w:hAnsi="Wingdings" w:hint="default"/>
      </w:rPr>
    </w:lvl>
    <w:lvl w:ilvl="3" w:tplc="08090001" w:tentative="1">
      <w:start w:val="1"/>
      <w:numFmt w:val="bullet"/>
      <w:lvlText w:val=""/>
      <w:lvlJc w:val="left"/>
      <w:pPr>
        <w:ind w:left="3197" w:hanging="360"/>
      </w:pPr>
      <w:rPr>
        <w:rFonts w:ascii="Symbol" w:hAnsi="Symbol" w:hint="default"/>
      </w:rPr>
    </w:lvl>
    <w:lvl w:ilvl="4" w:tplc="08090003" w:tentative="1">
      <w:start w:val="1"/>
      <w:numFmt w:val="bullet"/>
      <w:lvlText w:val="o"/>
      <w:lvlJc w:val="left"/>
      <w:pPr>
        <w:ind w:left="3917" w:hanging="360"/>
      </w:pPr>
      <w:rPr>
        <w:rFonts w:ascii="Courier New" w:hAnsi="Courier New" w:cs="Courier New" w:hint="default"/>
      </w:rPr>
    </w:lvl>
    <w:lvl w:ilvl="5" w:tplc="08090005" w:tentative="1">
      <w:start w:val="1"/>
      <w:numFmt w:val="bullet"/>
      <w:lvlText w:val=""/>
      <w:lvlJc w:val="left"/>
      <w:pPr>
        <w:ind w:left="4637" w:hanging="360"/>
      </w:pPr>
      <w:rPr>
        <w:rFonts w:ascii="Wingdings" w:hAnsi="Wingdings" w:hint="default"/>
      </w:rPr>
    </w:lvl>
    <w:lvl w:ilvl="6" w:tplc="08090001" w:tentative="1">
      <w:start w:val="1"/>
      <w:numFmt w:val="bullet"/>
      <w:lvlText w:val=""/>
      <w:lvlJc w:val="left"/>
      <w:pPr>
        <w:ind w:left="5357" w:hanging="360"/>
      </w:pPr>
      <w:rPr>
        <w:rFonts w:ascii="Symbol" w:hAnsi="Symbol" w:hint="default"/>
      </w:rPr>
    </w:lvl>
    <w:lvl w:ilvl="7" w:tplc="08090003" w:tentative="1">
      <w:start w:val="1"/>
      <w:numFmt w:val="bullet"/>
      <w:lvlText w:val="o"/>
      <w:lvlJc w:val="left"/>
      <w:pPr>
        <w:ind w:left="6077" w:hanging="360"/>
      </w:pPr>
      <w:rPr>
        <w:rFonts w:ascii="Courier New" w:hAnsi="Courier New" w:cs="Courier New" w:hint="default"/>
      </w:rPr>
    </w:lvl>
    <w:lvl w:ilvl="8" w:tplc="08090005" w:tentative="1">
      <w:start w:val="1"/>
      <w:numFmt w:val="bullet"/>
      <w:lvlText w:val=""/>
      <w:lvlJc w:val="left"/>
      <w:pPr>
        <w:ind w:left="6797" w:hanging="360"/>
      </w:pPr>
      <w:rPr>
        <w:rFonts w:ascii="Wingdings" w:hAnsi="Wingdings" w:hint="default"/>
      </w:rPr>
    </w:lvl>
  </w:abstractNum>
  <w:abstractNum w:abstractNumId="12" w15:restartNumberingAfterBreak="0">
    <w:nsid w:val="2CC074E8"/>
    <w:multiLevelType w:val="hybridMultilevel"/>
    <w:tmpl w:val="5A20131A"/>
    <w:lvl w:ilvl="0" w:tplc="F81AA068">
      <w:start w:val="1"/>
      <w:numFmt w:val="bullet"/>
      <w:lvlText w:val=""/>
      <w:lvlJc w:val="left"/>
      <w:pPr>
        <w:ind w:left="720" w:hanging="360"/>
      </w:pPr>
      <w:rPr>
        <w:rFonts w:ascii="Symbol" w:hAnsi="Symbo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382747"/>
    <w:multiLevelType w:val="hybridMultilevel"/>
    <w:tmpl w:val="F46C8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FE6ED9"/>
    <w:multiLevelType w:val="hybridMultilevel"/>
    <w:tmpl w:val="B2F294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4683A2E"/>
    <w:multiLevelType w:val="hybridMultilevel"/>
    <w:tmpl w:val="677A50C6"/>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7FF723E"/>
    <w:multiLevelType w:val="hybridMultilevel"/>
    <w:tmpl w:val="FB3CB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545791"/>
    <w:multiLevelType w:val="hybridMultilevel"/>
    <w:tmpl w:val="45B6D782"/>
    <w:lvl w:ilvl="0" w:tplc="F81AA068">
      <w:start w:val="1"/>
      <w:numFmt w:val="bullet"/>
      <w:lvlText w:val=""/>
      <w:lvlJc w:val="left"/>
      <w:pPr>
        <w:ind w:left="360" w:hanging="360"/>
      </w:pPr>
      <w:rPr>
        <w:rFonts w:ascii="Symbol" w:hAnsi="Symbol" w:hint="default"/>
        <w:sz w:val="1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1A22CC4"/>
    <w:multiLevelType w:val="hybridMultilevel"/>
    <w:tmpl w:val="20D85E70"/>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22F4DB1"/>
    <w:multiLevelType w:val="hybridMultilevel"/>
    <w:tmpl w:val="43D6ECA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303544"/>
    <w:multiLevelType w:val="hybridMultilevel"/>
    <w:tmpl w:val="D0A63002"/>
    <w:lvl w:ilvl="0" w:tplc="08090001">
      <w:start w:val="1"/>
      <w:numFmt w:val="bullet"/>
      <w:lvlText w:val=""/>
      <w:lvlJc w:val="left"/>
      <w:pPr>
        <w:ind w:left="1037" w:hanging="360"/>
      </w:pPr>
      <w:rPr>
        <w:rFonts w:ascii="Symbol" w:hAnsi="Symbol" w:hint="default"/>
      </w:rPr>
    </w:lvl>
    <w:lvl w:ilvl="1" w:tplc="08090003" w:tentative="1">
      <w:start w:val="1"/>
      <w:numFmt w:val="bullet"/>
      <w:lvlText w:val="o"/>
      <w:lvlJc w:val="left"/>
      <w:pPr>
        <w:ind w:left="1757" w:hanging="360"/>
      </w:pPr>
      <w:rPr>
        <w:rFonts w:ascii="Courier New" w:hAnsi="Courier New" w:cs="Courier New" w:hint="default"/>
      </w:rPr>
    </w:lvl>
    <w:lvl w:ilvl="2" w:tplc="08090005" w:tentative="1">
      <w:start w:val="1"/>
      <w:numFmt w:val="bullet"/>
      <w:lvlText w:val=""/>
      <w:lvlJc w:val="left"/>
      <w:pPr>
        <w:ind w:left="2477" w:hanging="360"/>
      </w:pPr>
      <w:rPr>
        <w:rFonts w:ascii="Wingdings" w:hAnsi="Wingdings" w:hint="default"/>
      </w:rPr>
    </w:lvl>
    <w:lvl w:ilvl="3" w:tplc="08090001" w:tentative="1">
      <w:start w:val="1"/>
      <w:numFmt w:val="bullet"/>
      <w:lvlText w:val=""/>
      <w:lvlJc w:val="left"/>
      <w:pPr>
        <w:ind w:left="3197" w:hanging="360"/>
      </w:pPr>
      <w:rPr>
        <w:rFonts w:ascii="Symbol" w:hAnsi="Symbol" w:hint="default"/>
      </w:rPr>
    </w:lvl>
    <w:lvl w:ilvl="4" w:tplc="08090003" w:tentative="1">
      <w:start w:val="1"/>
      <w:numFmt w:val="bullet"/>
      <w:lvlText w:val="o"/>
      <w:lvlJc w:val="left"/>
      <w:pPr>
        <w:ind w:left="3917" w:hanging="360"/>
      </w:pPr>
      <w:rPr>
        <w:rFonts w:ascii="Courier New" w:hAnsi="Courier New" w:cs="Courier New" w:hint="default"/>
      </w:rPr>
    </w:lvl>
    <w:lvl w:ilvl="5" w:tplc="08090005" w:tentative="1">
      <w:start w:val="1"/>
      <w:numFmt w:val="bullet"/>
      <w:lvlText w:val=""/>
      <w:lvlJc w:val="left"/>
      <w:pPr>
        <w:ind w:left="4637" w:hanging="360"/>
      </w:pPr>
      <w:rPr>
        <w:rFonts w:ascii="Wingdings" w:hAnsi="Wingdings" w:hint="default"/>
      </w:rPr>
    </w:lvl>
    <w:lvl w:ilvl="6" w:tplc="08090001" w:tentative="1">
      <w:start w:val="1"/>
      <w:numFmt w:val="bullet"/>
      <w:lvlText w:val=""/>
      <w:lvlJc w:val="left"/>
      <w:pPr>
        <w:ind w:left="5357" w:hanging="360"/>
      </w:pPr>
      <w:rPr>
        <w:rFonts w:ascii="Symbol" w:hAnsi="Symbol" w:hint="default"/>
      </w:rPr>
    </w:lvl>
    <w:lvl w:ilvl="7" w:tplc="08090003" w:tentative="1">
      <w:start w:val="1"/>
      <w:numFmt w:val="bullet"/>
      <w:lvlText w:val="o"/>
      <w:lvlJc w:val="left"/>
      <w:pPr>
        <w:ind w:left="6077" w:hanging="360"/>
      </w:pPr>
      <w:rPr>
        <w:rFonts w:ascii="Courier New" w:hAnsi="Courier New" w:cs="Courier New" w:hint="default"/>
      </w:rPr>
    </w:lvl>
    <w:lvl w:ilvl="8" w:tplc="08090005" w:tentative="1">
      <w:start w:val="1"/>
      <w:numFmt w:val="bullet"/>
      <w:lvlText w:val=""/>
      <w:lvlJc w:val="left"/>
      <w:pPr>
        <w:ind w:left="6797" w:hanging="360"/>
      </w:pPr>
      <w:rPr>
        <w:rFonts w:ascii="Wingdings" w:hAnsi="Wingdings" w:hint="default"/>
      </w:rPr>
    </w:lvl>
  </w:abstractNum>
  <w:abstractNum w:abstractNumId="21" w15:restartNumberingAfterBreak="0">
    <w:nsid w:val="464D31D2"/>
    <w:multiLevelType w:val="hybridMultilevel"/>
    <w:tmpl w:val="12FA3F6A"/>
    <w:lvl w:ilvl="0" w:tplc="93A6D9C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1337B7"/>
    <w:multiLevelType w:val="hybridMultilevel"/>
    <w:tmpl w:val="659A1B12"/>
    <w:lvl w:ilvl="0" w:tplc="F81AA068">
      <w:start w:val="1"/>
      <w:numFmt w:val="bullet"/>
      <w:lvlText w:val=""/>
      <w:lvlJc w:val="left"/>
      <w:pPr>
        <w:ind w:left="720" w:hanging="360"/>
      </w:pPr>
      <w:rPr>
        <w:rFonts w:ascii="Symbol" w:hAnsi="Symbo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4A7916"/>
    <w:multiLevelType w:val="hybridMultilevel"/>
    <w:tmpl w:val="10B6765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1E83BF0"/>
    <w:multiLevelType w:val="hybridMultilevel"/>
    <w:tmpl w:val="4DC61F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4B417E7"/>
    <w:multiLevelType w:val="hybridMultilevel"/>
    <w:tmpl w:val="4CDC12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7F978EC"/>
    <w:multiLevelType w:val="hybridMultilevel"/>
    <w:tmpl w:val="A2D0A9E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92D2D08"/>
    <w:multiLevelType w:val="hybridMultilevel"/>
    <w:tmpl w:val="7DD27F30"/>
    <w:lvl w:ilvl="0" w:tplc="F81AA068">
      <w:start w:val="1"/>
      <w:numFmt w:val="bullet"/>
      <w:lvlText w:val=""/>
      <w:lvlJc w:val="left"/>
      <w:pPr>
        <w:ind w:left="1037" w:hanging="360"/>
      </w:pPr>
      <w:rPr>
        <w:rFonts w:ascii="Symbol" w:hAnsi="Symbol" w:hint="default"/>
        <w:sz w:val="18"/>
      </w:rPr>
    </w:lvl>
    <w:lvl w:ilvl="1" w:tplc="08090003" w:tentative="1">
      <w:start w:val="1"/>
      <w:numFmt w:val="bullet"/>
      <w:lvlText w:val="o"/>
      <w:lvlJc w:val="left"/>
      <w:pPr>
        <w:ind w:left="1757" w:hanging="360"/>
      </w:pPr>
      <w:rPr>
        <w:rFonts w:ascii="Courier New" w:hAnsi="Courier New" w:cs="Courier New" w:hint="default"/>
      </w:rPr>
    </w:lvl>
    <w:lvl w:ilvl="2" w:tplc="08090005" w:tentative="1">
      <w:start w:val="1"/>
      <w:numFmt w:val="bullet"/>
      <w:lvlText w:val=""/>
      <w:lvlJc w:val="left"/>
      <w:pPr>
        <w:ind w:left="2477" w:hanging="360"/>
      </w:pPr>
      <w:rPr>
        <w:rFonts w:ascii="Wingdings" w:hAnsi="Wingdings" w:hint="default"/>
      </w:rPr>
    </w:lvl>
    <w:lvl w:ilvl="3" w:tplc="08090001" w:tentative="1">
      <w:start w:val="1"/>
      <w:numFmt w:val="bullet"/>
      <w:lvlText w:val=""/>
      <w:lvlJc w:val="left"/>
      <w:pPr>
        <w:ind w:left="3197" w:hanging="360"/>
      </w:pPr>
      <w:rPr>
        <w:rFonts w:ascii="Symbol" w:hAnsi="Symbol" w:hint="default"/>
      </w:rPr>
    </w:lvl>
    <w:lvl w:ilvl="4" w:tplc="08090003" w:tentative="1">
      <w:start w:val="1"/>
      <w:numFmt w:val="bullet"/>
      <w:lvlText w:val="o"/>
      <w:lvlJc w:val="left"/>
      <w:pPr>
        <w:ind w:left="3917" w:hanging="360"/>
      </w:pPr>
      <w:rPr>
        <w:rFonts w:ascii="Courier New" w:hAnsi="Courier New" w:cs="Courier New" w:hint="default"/>
      </w:rPr>
    </w:lvl>
    <w:lvl w:ilvl="5" w:tplc="08090005" w:tentative="1">
      <w:start w:val="1"/>
      <w:numFmt w:val="bullet"/>
      <w:lvlText w:val=""/>
      <w:lvlJc w:val="left"/>
      <w:pPr>
        <w:ind w:left="4637" w:hanging="360"/>
      </w:pPr>
      <w:rPr>
        <w:rFonts w:ascii="Wingdings" w:hAnsi="Wingdings" w:hint="default"/>
      </w:rPr>
    </w:lvl>
    <w:lvl w:ilvl="6" w:tplc="08090001" w:tentative="1">
      <w:start w:val="1"/>
      <w:numFmt w:val="bullet"/>
      <w:lvlText w:val=""/>
      <w:lvlJc w:val="left"/>
      <w:pPr>
        <w:ind w:left="5357" w:hanging="360"/>
      </w:pPr>
      <w:rPr>
        <w:rFonts w:ascii="Symbol" w:hAnsi="Symbol" w:hint="default"/>
      </w:rPr>
    </w:lvl>
    <w:lvl w:ilvl="7" w:tplc="08090003" w:tentative="1">
      <w:start w:val="1"/>
      <w:numFmt w:val="bullet"/>
      <w:lvlText w:val="o"/>
      <w:lvlJc w:val="left"/>
      <w:pPr>
        <w:ind w:left="6077" w:hanging="360"/>
      </w:pPr>
      <w:rPr>
        <w:rFonts w:ascii="Courier New" w:hAnsi="Courier New" w:cs="Courier New" w:hint="default"/>
      </w:rPr>
    </w:lvl>
    <w:lvl w:ilvl="8" w:tplc="08090005" w:tentative="1">
      <w:start w:val="1"/>
      <w:numFmt w:val="bullet"/>
      <w:lvlText w:val=""/>
      <w:lvlJc w:val="left"/>
      <w:pPr>
        <w:ind w:left="6797" w:hanging="360"/>
      </w:pPr>
      <w:rPr>
        <w:rFonts w:ascii="Wingdings" w:hAnsi="Wingdings" w:hint="default"/>
      </w:rPr>
    </w:lvl>
  </w:abstractNum>
  <w:abstractNum w:abstractNumId="28" w15:restartNumberingAfterBreak="0">
    <w:nsid w:val="69AE7E7B"/>
    <w:multiLevelType w:val="hybridMultilevel"/>
    <w:tmpl w:val="1D0EF4FE"/>
    <w:lvl w:ilvl="0" w:tplc="F81AA068">
      <w:start w:val="1"/>
      <w:numFmt w:val="bullet"/>
      <w:lvlText w:val=""/>
      <w:lvlJc w:val="left"/>
      <w:pPr>
        <w:ind w:left="720" w:hanging="360"/>
      </w:pPr>
      <w:rPr>
        <w:rFonts w:ascii="Symbol" w:hAnsi="Symbo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AF21A13"/>
    <w:multiLevelType w:val="multilevel"/>
    <w:tmpl w:val="0409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0" w15:restartNumberingAfterBreak="0">
    <w:nsid w:val="6D3F651B"/>
    <w:multiLevelType w:val="hybridMultilevel"/>
    <w:tmpl w:val="EF869AA0"/>
    <w:lvl w:ilvl="0" w:tplc="F81AA068">
      <w:start w:val="1"/>
      <w:numFmt w:val="bullet"/>
      <w:lvlText w:val=""/>
      <w:lvlJc w:val="left"/>
      <w:pPr>
        <w:ind w:left="360" w:hanging="360"/>
      </w:pPr>
      <w:rPr>
        <w:rFonts w:ascii="Symbol" w:hAnsi="Symbol" w:hint="default"/>
        <w:sz w:val="1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9B01A0D"/>
    <w:multiLevelType w:val="hybridMultilevel"/>
    <w:tmpl w:val="1EA624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79CB3D04"/>
    <w:multiLevelType w:val="hybridMultilevel"/>
    <w:tmpl w:val="37E82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05625297">
    <w:abstractNumId w:val="24"/>
  </w:num>
  <w:num w:numId="2" w16cid:durableId="924151372">
    <w:abstractNumId w:val="18"/>
  </w:num>
  <w:num w:numId="3" w16cid:durableId="395788297">
    <w:abstractNumId w:val="15"/>
  </w:num>
  <w:num w:numId="4" w16cid:durableId="1596863884">
    <w:abstractNumId w:val="8"/>
  </w:num>
  <w:num w:numId="5" w16cid:durableId="1771503784">
    <w:abstractNumId w:val="2"/>
  </w:num>
  <w:num w:numId="6" w16cid:durableId="1299608699">
    <w:abstractNumId w:val="13"/>
  </w:num>
  <w:num w:numId="7" w16cid:durableId="877665096">
    <w:abstractNumId w:val="29"/>
  </w:num>
  <w:num w:numId="8" w16cid:durableId="1318266374">
    <w:abstractNumId w:val="5"/>
  </w:num>
  <w:num w:numId="9" w16cid:durableId="1679230359">
    <w:abstractNumId w:val="0"/>
  </w:num>
  <w:num w:numId="10" w16cid:durableId="1351027990">
    <w:abstractNumId w:val="28"/>
  </w:num>
  <w:num w:numId="11" w16cid:durableId="1321036340">
    <w:abstractNumId w:val="22"/>
  </w:num>
  <w:num w:numId="12" w16cid:durableId="307981917">
    <w:abstractNumId w:val="12"/>
  </w:num>
  <w:num w:numId="13" w16cid:durableId="1217156012">
    <w:abstractNumId w:val="7"/>
  </w:num>
  <w:num w:numId="14" w16cid:durableId="837424597">
    <w:abstractNumId w:val="9"/>
  </w:num>
  <w:num w:numId="15" w16cid:durableId="764805683">
    <w:abstractNumId w:val="30"/>
  </w:num>
  <w:num w:numId="16" w16cid:durableId="1162813640">
    <w:abstractNumId w:val="17"/>
  </w:num>
  <w:num w:numId="17" w16cid:durableId="505902486">
    <w:abstractNumId w:val="27"/>
  </w:num>
  <w:num w:numId="18" w16cid:durableId="781193781">
    <w:abstractNumId w:val="16"/>
  </w:num>
  <w:num w:numId="19" w16cid:durableId="1645548151">
    <w:abstractNumId w:val="32"/>
  </w:num>
  <w:num w:numId="20" w16cid:durableId="1777556217">
    <w:abstractNumId w:val="6"/>
  </w:num>
  <w:num w:numId="21" w16cid:durableId="1578247197">
    <w:abstractNumId w:val="4"/>
  </w:num>
  <w:num w:numId="22" w16cid:durableId="906112185">
    <w:abstractNumId w:val="11"/>
  </w:num>
  <w:num w:numId="23" w16cid:durableId="1291742775">
    <w:abstractNumId w:val="20"/>
  </w:num>
  <w:num w:numId="24" w16cid:durableId="1842887491">
    <w:abstractNumId w:val="23"/>
  </w:num>
  <w:num w:numId="25" w16cid:durableId="967588803">
    <w:abstractNumId w:val="25"/>
  </w:num>
  <w:num w:numId="26" w16cid:durableId="1877884383">
    <w:abstractNumId w:val="26"/>
  </w:num>
  <w:num w:numId="27" w16cid:durableId="421680865">
    <w:abstractNumId w:val="14"/>
  </w:num>
  <w:num w:numId="28" w16cid:durableId="1171599000">
    <w:abstractNumId w:val="19"/>
  </w:num>
  <w:num w:numId="29" w16cid:durableId="929703117">
    <w:abstractNumId w:val="1"/>
  </w:num>
  <w:num w:numId="30" w16cid:durableId="701366339">
    <w:abstractNumId w:val="21"/>
  </w:num>
  <w:num w:numId="31" w16cid:durableId="777725375">
    <w:abstractNumId w:val="31"/>
  </w:num>
  <w:num w:numId="32" w16cid:durableId="1007831272">
    <w:abstractNumId w:val="3"/>
  </w:num>
  <w:num w:numId="33" w16cid:durableId="600843930">
    <w:abstractNumId w:val="10"/>
  </w:num>
  <w:num w:numId="34" w16cid:durableId="598372731">
    <w:abstractNumId w:val="11"/>
  </w:num>
  <w:num w:numId="35" w16cid:durableId="35766008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152E"/>
    <w:rsid w:val="00023465"/>
    <w:rsid w:val="00024B1F"/>
    <w:rsid w:val="00032779"/>
    <w:rsid w:val="00044C55"/>
    <w:rsid w:val="0005195A"/>
    <w:rsid w:val="00084AA6"/>
    <w:rsid w:val="00094788"/>
    <w:rsid w:val="000B58BC"/>
    <w:rsid w:val="000B6556"/>
    <w:rsid w:val="000C641D"/>
    <w:rsid w:val="000D152E"/>
    <w:rsid w:val="000F11B4"/>
    <w:rsid w:val="000F17F7"/>
    <w:rsid w:val="0010066C"/>
    <w:rsid w:val="00103E59"/>
    <w:rsid w:val="00106805"/>
    <w:rsid w:val="00111663"/>
    <w:rsid w:val="00127139"/>
    <w:rsid w:val="00133081"/>
    <w:rsid w:val="00137C19"/>
    <w:rsid w:val="001558C2"/>
    <w:rsid w:val="0016084E"/>
    <w:rsid w:val="00162A64"/>
    <w:rsid w:val="001958F6"/>
    <w:rsid w:val="001B519C"/>
    <w:rsid w:val="001B606A"/>
    <w:rsid w:val="001C046C"/>
    <w:rsid w:val="001D0510"/>
    <w:rsid w:val="001D44B5"/>
    <w:rsid w:val="00201229"/>
    <w:rsid w:val="00207F9B"/>
    <w:rsid w:val="00210EC9"/>
    <w:rsid w:val="002230FF"/>
    <w:rsid w:val="00224BB1"/>
    <w:rsid w:val="00226B98"/>
    <w:rsid w:val="0025682F"/>
    <w:rsid w:val="00265E72"/>
    <w:rsid w:val="002751C5"/>
    <w:rsid w:val="0027552C"/>
    <w:rsid w:val="002776DC"/>
    <w:rsid w:val="002776E9"/>
    <w:rsid w:val="00277E19"/>
    <w:rsid w:val="002A171D"/>
    <w:rsid w:val="002B0690"/>
    <w:rsid w:val="002B38E3"/>
    <w:rsid w:val="002C66E8"/>
    <w:rsid w:val="002C759C"/>
    <w:rsid w:val="002D24B4"/>
    <w:rsid w:val="002D604B"/>
    <w:rsid w:val="002E68CF"/>
    <w:rsid w:val="002E799E"/>
    <w:rsid w:val="002F3715"/>
    <w:rsid w:val="002F4D5F"/>
    <w:rsid w:val="00311A47"/>
    <w:rsid w:val="003130BC"/>
    <w:rsid w:val="003149D6"/>
    <w:rsid w:val="003351AA"/>
    <w:rsid w:val="00340DDD"/>
    <w:rsid w:val="00345642"/>
    <w:rsid w:val="0035015C"/>
    <w:rsid w:val="00355686"/>
    <w:rsid w:val="00356223"/>
    <w:rsid w:val="003706F3"/>
    <w:rsid w:val="00380C57"/>
    <w:rsid w:val="003816F7"/>
    <w:rsid w:val="0038544D"/>
    <w:rsid w:val="00390F9A"/>
    <w:rsid w:val="003A3520"/>
    <w:rsid w:val="003B4A3A"/>
    <w:rsid w:val="003C12D3"/>
    <w:rsid w:val="003D05CC"/>
    <w:rsid w:val="003D6695"/>
    <w:rsid w:val="004033FC"/>
    <w:rsid w:val="004069D8"/>
    <w:rsid w:val="0041189C"/>
    <w:rsid w:val="00412CD8"/>
    <w:rsid w:val="00414600"/>
    <w:rsid w:val="00427CB1"/>
    <w:rsid w:val="004430D1"/>
    <w:rsid w:val="00447C6A"/>
    <w:rsid w:val="00455450"/>
    <w:rsid w:val="00465862"/>
    <w:rsid w:val="00472E82"/>
    <w:rsid w:val="00476754"/>
    <w:rsid w:val="00476B15"/>
    <w:rsid w:val="0047701C"/>
    <w:rsid w:val="0048714A"/>
    <w:rsid w:val="004A003F"/>
    <w:rsid w:val="004F2534"/>
    <w:rsid w:val="004F39CD"/>
    <w:rsid w:val="0050690B"/>
    <w:rsid w:val="00515EEC"/>
    <w:rsid w:val="005B78EC"/>
    <w:rsid w:val="005C49AA"/>
    <w:rsid w:val="005D383D"/>
    <w:rsid w:val="005F36B7"/>
    <w:rsid w:val="005F56B0"/>
    <w:rsid w:val="006028AA"/>
    <w:rsid w:val="006045B1"/>
    <w:rsid w:val="006161C0"/>
    <w:rsid w:val="00616AFB"/>
    <w:rsid w:val="0062197D"/>
    <w:rsid w:val="00650D0A"/>
    <w:rsid w:val="00652CF0"/>
    <w:rsid w:val="00653033"/>
    <w:rsid w:val="006543A3"/>
    <w:rsid w:val="0066569A"/>
    <w:rsid w:val="006706E6"/>
    <w:rsid w:val="00681B16"/>
    <w:rsid w:val="00683A76"/>
    <w:rsid w:val="006849BA"/>
    <w:rsid w:val="0068571A"/>
    <w:rsid w:val="006947A9"/>
    <w:rsid w:val="00694B93"/>
    <w:rsid w:val="006A2460"/>
    <w:rsid w:val="006A44EB"/>
    <w:rsid w:val="006A7AA2"/>
    <w:rsid w:val="006B19F1"/>
    <w:rsid w:val="006B1C0E"/>
    <w:rsid w:val="006B3468"/>
    <w:rsid w:val="006D13AF"/>
    <w:rsid w:val="006D63CE"/>
    <w:rsid w:val="006E56B0"/>
    <w:rsid w:val="006F1060"/>
    <w:rsid w:val="00711CAE"/>
    <w:rsid w:val="007122ED"/>
    <w:rsid w:val="00716BB9"/>
    <w:rsid w:val="00726DD0"/>
    <w:rsid w:val="007359EB"/>
    <w:rsid w:val="007412FC"/>
    <w:rsid w:val="00755A80"/>
    <w:rsid w:val="00756971"/>
    <w:rsid w:val="00765C61"/>
    <w:rsid w:val="007675F4"/>
    <w:rsid w:val="00770508"/>
    <w:rsid w:val="00770679"/>
    <w:rsid w:val="0078088A"/>
    <w:rsid w:val="00790AE3"/>
    <w:rsid w:val="00794AC1"/>
    <w:rsid w:val="00797D11"/>
    <w:rsid w:val="007A31E4"/>
    <w:rsid w:val="007C251A"/>
    <w:rsid w:val="007D4D81"/>
    <w:rsid w:val="007E1755"/>
    <w:rsid w:val="007F2F7C"/>
    <w:rsid w:val="008010B7"/>
    <w:rsid w:val="00804329"/>
    <w:rsid w:val="008129DB"/>
    <w:rsid w:val="00813151"/>
    <w:rsid w:val="00815DF4"/>
    <w:rsid w:val="008306D1"/>
    <w:rsid w:val="0083198E"/>
    <w:rsid w:val="008355E8"/>
    <w:rsid w:val="00843D7A"/>
    <w:rsid w:val="008461EE"/>
    <w:rsid w:val="00856EC0"/>
    <w:rsid w:val="00856FD3"/>
    <w:rsid w:val="008605E3"/>
    <w:rsid w:val="00860D06"/>
    <w:rsid w:val="008617B4"/>
    <w:rsid w:val="00861C86"/>
    <w:rsid w:val="00890591"/>
    <w:rsid w:val="00895EB8"/>
    <w:rsid w:val="008A3BCA"/>
    <w:rsid w:val="008A472E"/>
    <w:rsid w:val="008A5DB1"/>
    <w:rsid w:val="008A6D44"/>
    <w:rsid w:val="008C196C"/>
    <w:rsid w:val="008C1BD9"/>
    <w:rsid w:val="008C34A2"/>
    <w:rsid w:val="008C4571"/>
    <w:rsid w:val="008D3627"/>
    <w:rsid w:val="008E4732"/>
    <w:rsid w:val="008F264B"/>
    <w:rsid w:val="008F5929"/>
    <w:rsid w:val="008F6741"/>
    <w:rsid w:val="00916E9D"/>
    <w:rsid w:val="00916F9D"/>
    <w:rsid w:val="0092294A"/>
    <w:rsid w:val="009246C8"/>
    <w:rsid w:val="00927182"/>
    <w:rsid w:val="009331DC"/>
    <w:rsid w:val="00934373"/>
    <w:rsid w:val="00956847"/>
    <w:rsid w:val="009802D6"/>
    <w:rsid w:val="009836AD"/>
    <w:rsid w:val="00993AFE"/>
    <w:rsid w:val="009B5FD6"/>
    <w:rsid w:val="009C01CD"/>
    <w:rsid w:val="009C0DB0"/>
    <w:rsid w:val="009D3924"/>
    <w:rsid w:val="009D4E3C"/>
    <w:rsid w:val="009E5ABA"/>
    <w:rsid w:val="00A026D1"/>
    <w:rsid w:val="00A141B3"/>
    <w:rsid w:val="00A14E39"/>
    <w:rsid w:val="00A309DB"/>
    <w:rsid w:val="00A41288"/>
    <w:rsid w:val="00A43B5E"/>
    <w:rsid w:val="00A53D7E"/>
    <w:rsid w:val="00A57FA9"/>
    <w:rsid w:val="00A643BD"/>
    <w:rsid w:val="00A65C0D"/>
    <w:rsid w:val="00A702AD"/>
    <w:rsid w:val="00A82472"/>
    <w:rsid w:val="00A82A0D"/>
    <w:rsid w:val="00A841A2"/>
    <w:rsid w:val="00A87B4F"/>
    <w:rsid w:val="00AC09A8"/>
    <w:rsid w:val="00AC5B60"/>
    <w:rsid w:val="00AD13F2"/>
    <w:rsid w:val="00AD2A08"/>
    <w:rsid w:val="00AE0BB1"/>
    <w:rsid w:val="00AE0E4E"/>
    <w:rsid w:val="00B02340"/>
    <w:rsid w:val="00B20C21"/>
    <w:rsid w:val="00B22793"/>
    <w:rsid w:val="00B32CF2"/>
    <w:rsid w:val="00B47645"/>
    <w:rsid w:val="00B63FE2"/>
    <w:rsid w:val="00B6428A"/>
    <w:rsid w:val="00B64451"/>
    <w:rsid w:val="00B752F4"/>
    <w:rsid w:val="00B75F4E"/>
    <w:rsid w:val="00B95799"/>
    <w:rsid w:val="00BA368F"/>
    <w:rsid w:val="00BA6733"/>
    <w:rsid w:val="00BE654B"/>
    <w:rsid w:val="00BE7086"/>
    <w:rsid w:val="00BF127B"/>
    <w:rsid w:val="00C0642B"/>
    <w:rsid w:val="00C127EC"/>
    <w:rsid w:val="00C30F39"/>
    <w:rsid w:val="00C3473F"/>
    <w:rsid w:val="00C4114F"/>
    <w:rsid w:val="00C440CB"/>
    <w:rsid w:val="00C50E48"/>
    <w:rsid w:val="00C61F89"/>
    <w:rsid w:val="00C63497"/>
    <w:rsid w:val="00C65F8B"/>
    <w:rsid w:val="00C80222"/>
    <w:rsid w:val="00C93CCA"/>
    <w:rsid w:val="00C95DF9"/>
    <w:rsid w:val="00CA267A"/>
    <w:rsid w:val="00CB74D7"/>
    <w:rsid w:val="00CC56B5"/>
    <w:rsid w:val="00CD0337"/>
    <w:rsid w:val="00CD1390"/>
    <w:rsid w:val="00CE367E"/>
    <w:rsid w:val="00CE4B03"/>
    <w:rsid w:val="00CE4C72"/>
    <w:rsid w:val="00CE5BAE"/>
    <w:rsid w:val="00CE73AC"/>
    <w:rsid w:val="00D008D7"/>
    <w:rsid w:val="00D202AF"/>
    <w:rsid w:val="00D226C3"/>
    <w:rsid w:val="00D27C1D"/>
    <w:rsid w:val="00D323DD"/>
    <w:rsid w:val="00D44504"/>
    <w:rsid w:val="00D502F4"/>
    <w:rsid w:val="00D6419C"/>
    <w:rsid w:val="00D70AAD"/>
    <w:rsid w:val="00D71313"/>
    <w:rsid w:val="00D74483"/>
    <w:rsid w:val="00D75874"/>
    <w:rsid w:val="00D85DBE"/>
    <w:rsid w:val="00D90ECA"/>
    <w:rsid w:val="00D9192C"/>
    <w:rsid w:val="00D97AAA"/>
    <w:rsid w:val="00D97CB4"/>
    <w:rsid w:val="00DA7719"/>
    <w:rsid w:val="00DB55E5"/>
    <w:rsid w:val="00DC5A45"/>
    <w:rsid w:val="00DD3E89"/>
    <w:rsid w:val="00DD54A8"/>
    <w:rsid w:val="00DE022E"/>
    <w:rsid w:val="00DE1735"/>
    <w:rsid w:val="00DF0C83"/>
    <w:rsid w:val="00DF2F10"/>
    <w:rsid w:val="00DF69BE"/>
    <w:rsid w:val="00E02E01"/>
    <w:rsid w:val="00E04840"/>
    <w:rsid w:val="00E11258"/>
    <w:rsid w:val="00E467AD"/>
    <w:rsid w:val="00E46BFC"/>
    <w:rsid w:val="00E5318E"/>
    <w:rsid w:val="00E55517"/>
    <w:rsid w:val="00E57F85"/>
    <w:rsid w:val="00E614F4"/>
    <w:rsid w:val="00E6715C"/>
    <w:rsid w:val="00E7584E"/>
    <w:rsid w:val="00E77515"/>
    <w:rsid w:val="00E81F98"/>
    <w:rsid w:val="00E87DE3"/>
    <w:rsid w:val="00EA727D"/>
    <w:rsid w:val="00EC1DBB"/>
    <w:rsid w:val="00EC4268"/>
    <w:rsid w:val="00EC494B"/>
    <w:rsid w:val="00ED094E"/>
    <w:rsid w:val="00ED3C2D"/>
    <w:rsid w:val="00ED5863"/>
    <w:rsid w:val="00EE053E"/>
    <w:rsid w:val="00EF149C"/>
    <w:rsid w:val="00F0449E"/>
    <w:rsid w:val="00F045F5"/>
    <w:rsid w:val="00F107B5"/>
    <w:rsid w:val="00F14A4E"/>
    <w:rsid w:val="00F2075B"/>
    <w:rsid w:val="00F22A83"/>
    <w:rsid w:val="00F32403"/>
    <w:rsid w:val="00F4705F"/>
    <w:rsid w:val="00F7079F"/>
    <w:rsid w:val="00F84225"/>
    <w:rsid w:val="00F85AF3"/>
    <w:rsid w:val="00F87B6D"/>
    <w:rsid w:val="00F9413D"/>
    <w:rsid w:val="00F94771"/>
    <w:rsid w:val="00FA0CC3"/>
    <w:rsid w:val="00FC73AC"/>
    <w:rsid w:val="00FD5A82"/>
    <w:rsid w:val="00FE1DA8"/>
    <w:rsid w:val="00FE35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06C4C1"/>
  <w15:chartTrackingRefBased/>
  <w15:docId w15:val="{846314A5-E21A-4599-B56E-600A78BC7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0679"/>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E79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D54A8"/>
    <w:pPr>
      <w:tabs>
        <w:tab w:val="center" w:pos="4513"/>
        <w:tab w:val="right" w:pos="9026"/>
      </w:tabs>
    </w:pPr>
  </w:style>
  <w:style w:type="character" w:customStyle="1" w:styleId="HeaderChar">
    <w:name w:val="Header Char"/>
    <w:basedOn w:val="DefaultParagraphFont"/>
    <w:link w:val="Header"/>
    <w:uiPriority w:val="99"/>
    <w:rsid w:val="00DD54A8"/>
  </w:style>
  <w:style w:type="paragraph" w:styleId="Footer">
    <w:name w:val="footer"/>
    <w:basedOn w:val="Normal"/>
    <w:link w:val="FooterChar"/>
    <w:uiPriority w:val="99"/>
    <w:unhideWhenUsed/>
    <w:rsid w:val="00DD54A8"/>
    <w:pPr>
      <w:tabs>
        <w:tab w:val="center" w:pos="4513"/>
        <w:tab w:val="right" w:pos="9026"/>
      </w:tabs>
    </w:pPr>
  </w:style>
  <w:style w:type="character" w:customStyle="1" w:styleId="FooterChar">
    <w:name w:val="Footer Char"/>
    <w:basedOn w:val="DefaultParagraphFont"/>
    <w:link w:val="Footer"/>
    <w:uiPriority w:val="99"/>
    <w:rsid w:val="00DD54A8"/>
  </w:style>
  <w:style w:type="paragraph" w:styleId="ListParagraph">
    <w:name w:val="List Paragraph"/>
    <w:basedOn w:val="Normal"/>
    <w:link w:val="ListParagraphChar"/>
    <w:uiPriority w:val="34"/>
    <w:qFormat/>
    <w:rsid w:val="006543A3"/>
    <w:pPr>
      <w:ind w:left="720"/>
      <w:contextualSpacing/>
    </w:pPr>
  </w:style>
  <w:style w:type="paragraph" w:styleId="NormalWeb">
    <w:name w:val="Normal (Web)"/>
    <w:basedOn w:val="Normal"/>
    <w:uiPriority w:val="99"/>
    <w:semiHidden/>
    <w:unhideWhenUsed/>
    <w:rsid w:val="006B3468"/>
    <w:pPr>
      <w:spacing w:before="100" w:beforeAutospacing="1" w:after="225"/>
    </w:pPr>
    <w:rPr>
      <w:rFonts w:ascii="Times New Roman" w:eastAsia="Times New Roman" w:hAnsi="Times New Roman"/>
      <w:sz w:val="24"/>
      <w:szCs w:val="24"/>
      <w:lang w:eastAsia="en-GB"/>
    </w:rPr>
  </w:style>
  <w:style w:type="paragraph" w:styleId="BodyText3">
    <w:name w:val="Body Text 3"/>
    <w:basedOn w:val="Normal"/>
    <w:link w:val="BodyText3Char"/>
    <w:uiPriority w:val="99"/>
    <w:unhideWhenUsed/>
    <w:rsid w:val="00FD5A82"/>
    <w:pPr>
      <w:spacing w:after="120"/>
    </w:pPr>
    <w:rPr>
      <w:sz w:val="16"/>
      <w:szCs w:val="16"/>
    </w:rPr>
  </w:style>
  <w:style w:type="character" w:customStyle="1" w:styleId="BodyText3Char">
    <w:name w:val="Body Text 3 Char"/>
    <w:link w:val="BodyText3"/>
    <w:uiPriority w:val="99"/>
    <w:rsid w:val="00FD5A82"/>
    <w:rPr>
      <w:sz w:val="16"/>
      <w:szCs w:val="16"/>
    </w:rPr>
  </w:style>
  <w:style w:type="paragraph" w:styleId="BalloonText">
    <w:name w:val="Balloon Text"/>
    <w:basedOn w:val="Normal"/>
    <w:link w:val="BalloonTextChar"/>
    <w:uiPriority w:val="99"/>
    <w:semiHidden/>
    <w:unhideWhenUsed/>
    <w:rsid w:val="00133081"/>
    <w:rPr>
      <w:rFonts w:ascii="Segoe UI" w:hAnsi="Segoe UI" w:cs="Segoe UI"/>
      <w:sz w:val="18"/>
      <w:szCs w:val="18"/>
    </w:rPr>
  </w:style>
  <w:style w:type="character" w:customStyle="1" w:styleId="BalloonTextChar">
    <w:name w:val="Balloon Text Char"/>
    <w:link w:val="BalloonText"/>
    <w:uiPriority w:val="99"/>
    <w:semiHidden/>
    <w:rsid w:val="00133081"/>
    <w:rPr>
      <w:rFonts w:ascii="Segoe UI" w:hAnsi="Segoe UI" w:cs="Segoe UI"/>
      <w:sz w:val="18"/>
      <w:szCs w:val="18"/>
    </w:rPr>
  </w:style>
  <w:style w:type="character" w:styleId="Strong">
    <w:name w:val="Strong"/>
    <w:qFormat/>
    <w:rsid w:val="008355E8"/>
    <w:rPr>
      <w:b/>
      <w:bCs/>
    </w:rPr>
  </w:style>
  <w:style w:type="character" w:customStyle="1" w:styleId="ListParagraphChar">
    <w:name w:val="List Paragraph Char"/>
    <w:link w:val="ListParagraph"/>
    <w:uiPriority w:val="34"/>
    <w:rsid w:val="00DF2F10"/>
  </w:style>
  <w:style w:type="paragraph" w:customStyle="1" w:styleId="Indentedtext">
    <w:name w:val="Indented text"/>
    <w:basedOn w:val="Normal"/>
    <w:qFormat/>
    <w:rsid w:val="00E614F4"/>
    <w:pPr>
      <w:spacing w:after="200" w:line="288" w:lineRule="auto"/>
      <w:ind w:left="1134"/>
    </w:pPr>
    <w:rPr>
      <w:rFonts w:eastAsia="Times New Roman"/>
      <w:lang w:val="en-US"/>
    </w:rPr>
  </w:style>
  <w:style w:type="character" w:styleId="CommentReference">
    <w:name w:val="annotation reference"/>
    <w:uiPriority w:val="99"/>
    <w:semiHidden/>
    <w:unhideWhenUsed/>
    <w:rsid w:val="00A57FA9"/>
    <w:rPr>
      <w:sz w:val="16"/>
      <w:szCs w:val="16"/>
    </w:rPr>
  </w:style>
  <w:style w:type="paragraph" w:styleId="CommentText">
    <w:name w:val="annotation text"/>
    <w:basedOn w:val="Normal"/>
    <w:link w:val="CommentTextChar"/>
    <w:uiPriority w:val="99"/>
    <w:semiHidden/>
    <w:unhideWhenUsed/>
    <w:rsid w:val="00A57FA9"/>
    <w:rPr>
      <w:sz w:val="20"/>
      <w:szCs w:val="20"/>
    </w:rPr>
  </w:style>
  <w:style w:type="character" w:customStyle="1" w:styleId="CommentTextChar">
    <w:name w:val="Comment Text Char"/>
    <w:link w:val="CommentText"/>
    <w:uiPriority w:val="99"/>
    <w:semiHidden/>
    <w:rsid w:val="00A57FA9"/>
    <w:rPr>
      <w:lang w:eastAsia="en-US"/>
    </w:rPr>
  </w:style>
  <w:style w:type="paragraph" w:styleId="CommentSubject">
    <w:name w:val="annotation subject"/>
    <w:basedOn w:val="CommentText"/>
    <w:next w:val="CommentText"/>
    <w:link w:val="CommentSubjectChar"/>
    <w:uiPriority w:val="99"/>
    <w:semiHidden/>
    <w:unhideWhenUsed/>
    <w:rsid w:val="00A57FA9"/>
    <w:rPr>
      <w:b/>
      <w:bCs/>
    </w:rPr>
  </w:style>
  <w:style w:type="character" w:customStyle="1" w:styleId="CommentSubjectChar">
    <w:name w:val="Comment Subject Char"/>
    <w:link w:val="CommentSubject"/>
    <w:uiPriority w:val="99"/>
    <w:semiHidden/>
    <w:rsid w:val="00A57FA9"/>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404222">
      <w:bodyDiv w:val="1"/>
      <w:marLeft w:val="0"/>
      <w:marRight w:val="0"/>
      <w:marTop w:val="0"/>
      <w:marBottom w:val="0"/>
      <w:divBdr>
        <w:top w:val="none" w:sz="0" w:space="0" w:color="auto"/>
        <w:left w:val="none" w:sz="0" w:space="0" w:color="auto"/>
        <w:bottom w:val="none" w:sz="0" w:space="0" w:color="auto"/>
        <w:right w:val="none" w:sz="0" w:space="0" w:color="auto"/>
      </w:divBdr>
    </w:div>
    <w:div w:id="614676553">
      <w:bodyDiv w:val="1"/>
      <w:marLeft w:val="0"/>
      <w:marRight w:val="0"/>
      <w:marTop w:val="0"/>
      <w:marBottom w:val="0"/>
      <w:divBdr>
        <w:top w:val="none" w:sz="0" w:space="0" w:color="auto"/>
        <w:left w:val="none" w:sz="0" w:space="0" w:color="auto"/>
        <w:bottom w:val="none" w:sz="0" w:space="0" w:color="auto"/>
        <w:right w:val="none" w:sz="0" w:space="0" w:color="auto"/>
      </w:divBdr>
    </w:div>
    <w:div w:id="802502548">
      <w:bodyDiv w:val="1"/>
      <w:marLeft w:val="0"/>
      <w:marRight w:val="0"/>
      <w:marTop w:val="0"/>
      <w:marBottom w:val="0"/>
      <w:divBdr>
        <w:top w:val="none" w:sz="0" w:space="0" w:color="auto"/>
        <w:left w:val="none" w:sz="0" w:space="0" w:color="auto"/>
        <w:bottom w:val="none" w:sz="0" w:space="0" w:color="auto"/>
        <w:right w:val="none" w:sz="0" w:space="0" w:color="auto"/>
      </w:divBdr>
    </w:div>
    <w:div w:id="984237546">
      <w:bodyDiv w:val="1"/>
      <w:marLeft w:val="0"/>
      <w:marRight w:val="0"/>
      <w:marTop w:val="0"/>
      <w:marBottom w:val="0"/>
      <w:divBdr>
        <w:top w:val="none" w:sz="0" w:space="0" w:color="auto"/>
        <w:left w:val="none" w:sz="0" w:space="0" w:color="auto"/>
        <w:bottom w:val="none" w:sz="0" w:space="0" w:color="auto"/>
        <w:right w:val="none" w:sz="0" w:space="0" w:color="auto"/>
      </w:divBdr>
    </w:div>
    <w:div w:id="1146238854">
      <w:bodyDiv w:val="1"/>
      <w:marLeft w:val="0"/>
      <w:marRight w:val="0"/>
      <w:marTop w:val="0"/>
      <w:marBottom w:val="0"/>
      <w:divBdr>
        <w:top w:val="none" w:sz="0" w:space="0" w:color="auto"/>
        <w:left w:val="none" w:sz="0" w:space="0" w:color="auto"/>
        <w:bottom w:val="none" w:sz="0" w:space="0" w:color="auto"/>
        <w:right w:val="none" w:sz="0" w:space="0" w:color="auto"/>
      </w:divBdr>
      <w:divsChild>
        <w:div w:id="548347127">
          <w:marLeft w:val="0"/>
          <w:marRight w:val="0"/>
          <w:marTop w:val="0"/>
          <w:marBottom w:val="0"/>
          <w:divBdr>
            <w:top w:val="none" w:sz="0" w:space="0" w:color="auto"/>
            <w:left w:val="none" w:sz="0" w:space="0" w:color="auto"/>
            <w:bottom w:val="none" w:sz="0" w:space="0" w:color="auto"/>
            <w:right w:val="none" w:sz="0" w:space="0" w:color="auto"/>
          </w:divBdr>
          <w:divsChild>
            <w:div w:id="1589853176">
              <w:marLeft w:val="0"/>
              <w:marRight w:val="0"/>
              <w:marTop w:val="0"/>
              <w:marBottom w:val="0"/>
              <w:divBdr>
                <w:top w:val="none" w:sz="0" w:space="0" w:color="auto"/>
                <w:left w:val="none" w:sz="0" w:space="0" w:color="auto"/>
                <w:bottom w:val="none" w:sz="0" w:space="0" w:color="auto"/>
                <w:right w:val="none" w:sz="0" w:space="0" w:color="auto"/>
              </w:divBdr>
              <w:divsChild>
                <w:div w:id="1927380613">
                  <w:marLeft w:val="0"/>
                  <w:marRight w:val="0"/>
                  <w:marTop w:val="0"/>
                  <w:marBottom w:val="0"/>
                  <w:divBdr>
                    <w:top w:val="none" w:sz="0" w:space="0" w:color="auto"/>
                    <w:left w:val="none" w:sz="0" w:space="0" w:color="auto"/>
                    <w:bottom w:val="none" w:sz="0" w:space="0" w:color="auto"/>
                    <w:right w:val="none" w:sz="0" w:space="0" w:color="auto"/>
                  </w:divBdr>
                  <w:divsChild>
                    <w:div w:id="305595445">
                      <w:marLeft w:val="3"/>
                      <w:marRight w:val="0"/>
                      <w:marTop w:val="0"/>
                      <w:marBottom w:val="0"/>
                      <w:divBdr>
                        <w:top w:val="none" w:sz="0" w:space="0" w:color="auto"/>
                        <w:left w:val="none" w:sz="0" w:space="0" w:color="auto"/>
                        <w:bottom w:val="none" w:sz="0" w:space="0" w:color="auto"/>
                        <w:right w:val="none" w:sz="0" w:space="0" w:color="auto"/>
                      </w:divBdr>
                      <w:divsChild>
                        <w:div w:id="744305685">
                          <w:marLeft w:val="0"/>
                          <w:marRight w:val="0"/>
                          <w:marTop w:val="0"/>
                          <w:marBottom w:val="0"/>
                          <w:divBdr>
                            <w:top w:val="none" w:sz="0" w:space="0" w:color="auto"/>
                            <w:left w:val="none" w:sz="0" w:space="0" w:color="auto"/>
                            <w:bottom w:val="none" w:sz="0" w:space="0" w:color="auto"/>
                            <w:right w:val="none" w:sz="0" w:space="0" w:color="auto"/>
                          </w:divBdr>
                          <w:divsChild>
                            <w:div w:id="117364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7144101">
      <w:bodyDiv w:val="1"/>
      <w:marLeft w:val="0"/>
      <w:marRight w:val="0"/>
      <w:marTop w:val="0"/>
      <w:marBottom w:val="0"/>
      <w:divBdr>
        <w:top w:val="none" w:sz="0" w:space="0" w:color="auto"/>
        <w:left w:val="none" w:sz="0" w:space="0" w:color="auto"/>
        <w:bottom w:val="none" w:sz="0" w:space="0" w:color="auto"/>
        <w:right w:val="none" w:sz="0" w:space="0" w:color="auto"/>
      </w:divBdr>
    </w:div>
    <w:div w:id="1518303428">
      <w:bodyDiv w:val="1"/>
      <w:marLeft w:val="0"/>
      <w:marRight w:val="0"/>
      <w:marTop w:val="0"/>
      <w:marBottom w:val="0"/>
      <w:divBdr>
        <w:top w:val="none" w:sz="0" w:space="0" w:color="auto"/>
        <w:left w:val="none" w:sz="0" w:space="0" w:color="auto"/>
        <w:bottom w:val="none" w:sz="0" w:space="0" w:color="auto"/>
        <w:right w:val="none" w:sz="0" w:space="0" w:color="auto"/>
      </w:divBdr>
    </w:div>
    <w:div w:id="1526402751">
      <w:bodyDiv w:val="1"/>
      <w:marLeft w:val="0"/>
      <w:marRight w:val="0"/>
      <w:marTop w:val="0"/>
      <w:marBottom w:val="0"/>
      <w:divBdr>
        <w:top w:val="none" w:sz="0" w:space="0" w:color="auto"/>
        <w:left w:val="none" w:sz="0" w:space="0" w:color="auto"/>
        <w:bottom w:val="none" w:sz="0" w:space="0" w:color="auto"/>
        <w:right w:val="none" w:sz="0" w:space="0" w:color="auto"/>
      </w:divBdr>
    </w:div>
    <w:div w:id="1592083100">
      <w:bodyDiv w:val="1"/>
      <w:marLeft w:val="0"/>
      <w:marRight w:val="0"/>
      <w:marTop w:val="0"/>
      <w:marBottom w:val="0"/>
      <w:divBdr>
        <w:top w:val="none" w:sz="0" w:space="0" w:color="auto"/>
        <w:left w:val="none" w:sz="0" w:space="0" w:color="auto"/>
        <w:bottom w:val="none" w:sz="0" w:space="0" w:color="auto"/>
        <w:right w:val="none" w:sz="0" w:space="0" w:color="auto"/>
      </w:divBdr>
    </w:div>
    <w:div w:id="1614560110">
      <w:bodyDiv w:val="1"/>
      <w:marLeft w:val="0"/>
      <w:marRight w:val="0"/>
      <w:marTop w:val="0"/>
      <w:marBottom w:val="0"/>
      <w:divBdr>
        <w:top w:val="none" w:sz="0" w:space="0" w:color="auto"/>
        <w:left w:val="none" w:sz="0" w:space="0" w:color="auto"/>
        <w:bottom w:val="none" w:sz="0" w:space="0" w:color="auto"/>
        <w:right w:val="none" w:sz="0" w:space="0" w:color="auto"/>
      </w:divBdr>
    </w:div>
    <w:div w:id="1798723169">
      <w:bodyDiv w:val="1"/>
      <w:marLeft w:val="0"/>
      <w:marRight w:val="0"/>
      <w:marTop w:val="0"/>
      <w:marBottom w:val="0"/>
      <w:divBdr>
        <w:top w:val="none" w:sz="0" w:space="0" w:color="auto"/>
        <w:left w:val="none" w:sz="0" w:space="0" w:color="auto"/>
        <w:bottom w:val="none" w:sz="0" w:space="0" w:color="auto"/>
        <w:right w:val="none" w:sz="0" w:space="0" w:color="auto"/>
      </w:divBdr>
    </w:div>
    <w:div w:id="1863589151">
      <w:bodyDiv w:val="1"/>
      <w:marLeft w:val="0"/>
      <w:marRight w:val="0"/>
      <w:marTop w:val="0"/>
      <w:marBottom w:val="0"/>
      <w:divBdr>
        <w:top w:val="none" w:sz="0" w:space="0" w:color="auto"/>
        <w:left w:val="none" w:sz="0" w:space="0" w:color="auto"/>
        <w:bottom w:val="none" w:sz="0" w:space="0" w:color="auto"/>
        <w:right w:val="none" w:sz="0" w:space="0" w:color="auto"/>
      </w:divBdr>
      <w:divsChild>
        <w:div w:id="1225602008">
          <w:marLeft w:val="0"/>
          <w:marRight w:val="0"/>
          <w:marTop w:val="0"/>
          <w:marBottom w:val="0"/>
          <w:divBdr>
            <w:top w:val="none" w:sz="0" w:space="0" w:color="auto"/>
            <w:left w:val="none" w:sz="0" w:space="0" w:color="auto"/>
            <w:bottom w:val="none" w:sz="0" w:space="0" w:color="auto"/>
            <w:right w:val="none" w:sz="0" w:space="0" w:color="auto"/>
          </w:divBdr>
          <w:divsChild>
            <w:div w:id="1663315713">
              <w:marLeft w:val="0"/>
              <w:marRight w:val="0"/>
              <w:marTop w:val="0"/>
              <w:marBottom w:val="0"/>
              <w:divBdr>
                <w:top w:val="none" w:sz="0" w:space="0" w:color="auto"/>
                <w:left w:val="none" w:sz="0" w:space="0" w:color="auto"/>
                <w:bottom w:val="none" w:sz="0" w:space="0" w:color="auto"/>
                <w:right w:val="none" w:sz="0" w:space="0" w:color="auto"/>
              </w:divBdr>
              <w:divsChild>
                <w:div w:id="1018389573">
                  <w:marLeft w:val="0"/>
                  <w:marRight w:val="0"/>
                  <w:marTop w:val="0"/>
                  <w:marBottom w:val="0"/>
                  <w:divBdr>
                    <w:top w:val="none" w:sz="0" w:space="0" w:color="auto"/>
                    <w:left w:val="none" w:sz="0" w:space="0" w:color="auto"/>
                    <w:bottom w:val="none" w:sz="0" w:space="0" w:color="auto"/>
                    <w:right w:val="none" w:sz="0" w:space="0" w:color="auto"/>
                  </w:divBdr>
                  <w:divsChild>
                    <w:div w:id="2098019924">
                      <w:marLeft w:val="3"/>
                      <w:marRight w:val="0"/>
                      <w:marTop w:val="0"/>
                      <w:marBottom w:val="0"/>
                      <w:divBdr>
                        <w:top w:val="none" w:sz="0" w:space="0" w:color="auto"/>
                        <w:left w:val="none" w:sz="0" w:space="0" w:color="auto"/>
                        <w:bottom w:val="none" w:sz="0" w:space="0" w:color="auto"/>
                        <w:right w:val="none" w:sz="0" w:space="0" w:color="auto"/>
                      </w:divBdr>
                      <w:divsChild>
                        <w:div w:id="476805956">
                          <w:marLeft w:val="0"/>
                          <w:marRight w:val="0"/>
                          <w:marTop w:val="0"/>
                          <w:marBottom w:val="0"/>
                          <w:divBdr>
                            <w:top w:val="none" w:sz="0" w:space="0" w:color="auto"/>
                            <w:left w:val="none" w:sz="0" w:space="0" w:color="auto"/>
                            <w:bottom w:val="none" w:sz="0" w:space="0" w:color="auto"/>
                            <w:right w:val="none" w:sz="0" w:space="0" w:color="auto"/>
                          </w:divBdr>
                          <w:divsChild>
                            <w:div w:id="72715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8.jpeg"/><Relationship Id="rId2" Type="http://schemas.openxmlformats.org/officeDocument/2006/relationships/image" Target="media/image7.png"/><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E2FC84-9A07-48A7-B522-3C0352964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2241</Words>
  <Characters>12780</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Emmerson</dc:creator>
  <cp:keywords/>
  <dc:description/>
  <cp:lastModifiedBy>Rachel Carter</cp:lastModifiedBy>
  <cp:revision>3</cp:revision>
  <cp:lastPrinted>2023-08-08T13:38:00Z</cp:lastPrinted>
  <dcterms:created xsi:type="dcterms:W3CDTF">2025-11-19T11:15:00Z</dcterms:created>
  <dcterms:modified xsi:type="dcterms:W3CDTF">2025-12-17T15:47:00Z</dcterms:modified>
</cp:coreProperties>
</file>